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44" w:rsidRDefault="00E43D44">
      <w:pPr>
        <w:pStyle w:val="ConsPlusTitlePage"/>
      </w:pPr>
      <w:r>
        <w:t xml:space="preserve">Документ предоставлен </w:t>
      </w:r>
      <w:hyperlink r:id="rId4" w:history="1">
        <w:r>
          <w:rPr>
            <w:color w:val="0000FF"/>
          </w:rPr>
          <w:t>КонсультантПлюс</w:t>
        </w:r>
      </w:hyperlink>
      <w:r>
        <w:br/>
      </w:r>
    </w:p>
    <w:p w:rsidR="00E43D44" w:rsidRDefault="00E43D4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3D44">
        <w:tc>
          <w:tcPr>
            <w:tcW w:w="4677" w:type="dxa"/>
            <w:tcBorders>
              <w:top w:val="nil"/>
              <w:left w:val="nil"/>
              <w:bottom w:val="nil"/>
              <w:right w:val="nil"/>
            </w:tcBorders>
          </w:tcPr>
          <w:p w:rsidR="00E43D44" w:rsidRDefault="00E43D44">
            <w:pPr>
              <w:pStyle w:val="ConsPlusNormal"/>
              <w:outlineLvl w:val="0"/>
            </w:pPr>
            <w:r>
              <w:t>17 марта 2020 года</w:t>
            </w:r>
          </w:p>
        </w:tc>
        <w:tc>
          <w:tcPr>
            <w:tcW w:w="4677" w:type="dxa"/>
            <w:tcBorders>
              <w:top w:val="nil"/>
              <w:left w:val="nil"/>
              <w:bottom w:val="nil"/>
              <w:right w:val="nil"/>
            </w:tcBorders>
          </w:tcPr>
          <w:p w:rsidR="00E43D44" w:rsidRDefault="00E43D44">
            <w:pPr>
              <w:pStyle w:val="ConsPlusNormal"/>
              <w:jc w:val="right"/>
              <w:outlineLvl w:val="0"/>
            </w:pPr>
            <w:r>
              <w:t>N 23-уг</w:t>
            </w:r>
          </w:p>
        </w:tc>
      </w:tr>
    </w:tbl>
    <w:p w:rsidR="00E43D44" w:rsidRDefault="00E43D44">
      <w:pPr>
        <w:pStyle w:val="ConsPlusNormal"/>
        <w:pBdr>
          <w:top w:val="single" w:sz="6" w:space="0" w:color="auto"/>
        </w:pBdr>
        <w:spacing w:before="100" w:after="100"/>
        <w:jc w:val="both"/>
        <w:rPr>
          <w:sz w:val="2"/>
          <w:szCs w:val="2"/>
        </w:rPr>
      </w:pPr>
    </w:p>
    <w:p w:rsidR="00E43D44" w:rsidRDefault="00E43D44">
      <w:pPr>
        <w:pStyle w:val="ConsPlusNormal"/>
        <w:ind w:firstLine="540"/>
        <w:jc w:val="both"/>
      </w:pPr>
    </w:p>
    <w:p w:rsidR="00E43D44" w:rsidRDefault="00E43D44">
      <w:pPr>
        <w:pStyle w:val="ConsPlusTitle"/>
        <w:jc w:val="center"/>
      </w:pPr>
      <w:r>
        <w:t>УКАЗ</w:t>
      </w:r>
    </w:p>
    <w:p w:rsidR="00E43D44" w:rsidRDefault="00E43D44">
      <w:pPr>
        <w:pStyle w:val="ConsPlusTitle"/>
        <w:jc w:val="center"/>
      </w:pPr>
    </w:p>
    <w:p w:rsidR="00E43D44" w:rsidRDefault="00E43D44">
      <w:pPr>
        <w:pStyle w:val="ConsPlusTitle"/>
        <w:jc w:val="center"/>
      </w:pPr>
      <w:r>
        <w:t>ГУБЕРНАТОРА ИВАНОВСКОЙ ОБЛАСТИ</w:t>
      </w:r>
    </w:p>
    <w:p w:rsidR="00E43D44" w:rsidRDefault="00E43D44">
      <w:pPr>
        <w:pStyle w:val="ConsPlusTitle"/>
        <w:jc w:val="center"/>
      </w:pPr>
    </w:p>
    <w:p w:rsidR="00E43D44" w:rsidRDefault="00E43D44">
      <w:pPr>
        <w:pStyle w:val="ConsPlusTitle"/>
        <w:jc w:val="center"/>
      </w:pPr>
      <w:r>
        <w:t>О ВВЕДЕНИИ НА ТЕРРИТОРИИ ИВАНОВСКОЙ ОБЛАСТИ</w:t>
      </w:r>
    </w:p>
    <w:p w:rsidR="00E43D44" w:rsidRDefault="00E43D44">
      <w:pPr>
        <w:pStyle w:val="ConsPlusTitle"/>
        <w:jc w:val="center"/>
      </w:pPr>
      <w:r>
        <w:t>РЕЖИМА ПОВЫШЕННОЙ ГОТОВНОСТИ</w:t>
      </w:r>
    </w:p>
    <w:p w:rsidR="00E43D44" w:rsidRDefault="00E43D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D44" w:rsidRDefault="00E43D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3D44" w:rsidRDefault="00E43D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3D44" w:rsidRDefault="00E43D44">
            <w:pPr>
              <w:pStyle w:val="ConsPlusNormal"/>
              <w:jc w:val="center"/>
            </w:pPr>
            <w:r>
              <w:rPr>
                <w:color w:val="392C69"/>
              </w:rPr>
              <w:t>Список изменяющих документов</w:t>
            </w:r>
          </w:p>
          <w:p w:rsidR="00E43D44" w:rsidRDefault="00E43D44">
            <w:pPr>
              <w:pStyle w:val="ConsPlusNormal"/>
              <w:jc w:val="center"/>
            </w:pPr>
            <w:r>
              <w:rPr>
                <w:color w:val="392C69"/>
              </w:rPr>
              <w:t xml:space="preserve">(в ред. Указов Губернатора Ивановской области от 21.12.2020 </w:t>
            </w:r>
            <w:hyperlink r:id="rId5" w:history="1">
              <w:r>
                <w:rPr>
                  <w:color w:val="0000FF"/>
                </w:rPr>
                <w:t>N 169-уг</w:t>
              </w:r>
            </w:hyperlink>
            <w:r>
              <w:rPr>
                <w:color w:val="392C69"/>
              </w:rPr>
              <w:t>,</w:t>
            </w:r>
          </w:p>
          <w:p w:rsidR="00E43D44" w:rsidRDefault="00E43D44">
            <w:pPr>
              <w:pStyle w:val="ConsPlusNormal"/>
              <w:jc w:val="center"/>
            </w:pPr>
            <w:r>
              <w:rPr>
                <w:color w:val="392C69"/>
              </w:rPr>
              <w:t xml:space="preserve">от 26.12.2020 </w:t>
            </w:r>
            <w:hyperlink r:id="rId6" w:history="1">
              <w:r>
                <w:rPr>
                  <w:color w:val="0000FF"/>
                </w:rPr>
                <w:t>N 171-уг</w:t>
              </w:r>
            </w:hyperlink>
            <w:r>
              <w:rPr>
                <w:color w:val="392C69"/>
              </w:rPr>
              <w:t xml:space="preserve">, от 09.01.2021 </w:t>
            </w:r>
            <w:hyperlink r:id="rId7" w:history="1">
              <w:r>
                <w:rPr>
                  <w:color w:val="0000FF"/>
                </w:rPr>
                <w:t>N 1-уг</w:t>
              </w:r>
            </w:hyperlink>
            <w:r>
              <w:rPr>
                <w:color w:val="392C69"/>
              </w:rPr>
              <w:t xml:space="preserve">, от 12.01.2021 </w:t>
            </w:r>
            <w:hyperlink r:id="rId8" w:history="1">
              <w:r>
                <w:rPr>
                  <w:color w:val="0000FF"/>
                </w:rPr>
                <w:t>N 2-уг</w:t>
              </w:r>
            </w:hyperlink>
            <w:r>
              <w:rPr>
                <w:color w:val="392C69"/>
              </w:rPr>
              <w:t>,</w:t>
            </w:r>
          </w:p>
          <w:p w:rsidR="00E43D44" w:rsidRDefault="00E43D44">
            <w:pPr>
              <w:pStyle w:val="ConsPlusNormal"/>
              <w:jc w:val="center"/>
            </w:pPr>
            <w:r>
              <w:rPr>
                <w:color w:val="392C69"/>
              </w:rPr>
              <w:t xml:space="preserve">от 27.01.2021 </w:t>
            </w:r>
            <w:hyperlink r:id="rId9" w:history="1">
              <w:r>
                <w:rPr>
                  <w:color w:val="0000FF"/>
                </w:rPr>
                <w:t>N 9-уг</w:t>
              </w:r>
            </w:hyperlink>
            <w:r>
              <w:rPr>
                <w:color w:val="392C69"/>
              </w:rPr>
              <w:t xml:space="preserve">, от 29.01.2021 </w:t>
            </w:r>
            <w:hyperlink r:id="rId10" w:history="1">
              <w:r>
                <w:rPr>
                  <w:color w:val="0000FF"/>
                </w:rPr>
                <w:t>N 13-уг</w:t>
              </w:r>
            </w:hyperlink>
            <w:r>
              <w:rPr>
                <w:color w:val="392C69"/>
              </w:rPr>
              <w:t xml:space="preserve">, от 04.02.2021 </w:t>
            </w:r>
            <w:hyperlink r:id="rId11" w:history="1">
              <w:r>
                <w:rPr>
                  <w:color w:val="0000FF"/>
                </w:rPr>
                <w:t>N 15-уг</w:t>
              </w:r>
            </w:hyperlink>
            <w:r>
              <w:rPr>
                <w:color w:val="392C69"/>
              </w:rPr>
              <w:t>,</w:t>
            </w:r>
          </w:p>
          <w:p w:rsidR="00E43D44" w:rsidRDefault="00E43D44">
            <w:pPr>
              <w:pStyle w:val="ConsPlusNormal"/>
              <w:jc w:val="center"/>
            </w:pPr>
            <w:r>
              <w:rPr>
                <w:color w:val="392C69"/>
              </w:rPr>
              <w:t xml:space="preserve">от 18.02.2021 </w:t>
            </w:r>
            <w:hyperlink r:id="rId12" w:history="1">
              <w:r>
                <w:rPr>
                  <w:color w:val="0000FF"/>
                </w:rPr>
                <w:t>N 20-уг</w:t>
              </w:r>
            </w:hyperlink>
            <w:r>
              <w:rPr>
                <w:color w:val="392C69"/>
              </w:rPr>
              <w:t xml:space="preserve">, от 19.02.2021 </w:t>
            </w:r>
            <w:hyperlink r:id="rId13" w:history="1">
              <w:r>
                <w:rPr>
                  <w:color w:val="0000FF"/>
                </w:rPr>
                <w:t>N 23-уг</w:t>
              </w:r>
            </w:hyperlink>
            <w:r>
              <w:rPr>
                <w:color w:val="392C69"/>
              </w:rPr>
              <w:t xml:space="preserve">, от 25.02.2021 </w:t>
            </w:r>
            <w:hyperlink r:id="rId14" w:history="1">
              <w:r>
                <w:rPr>
                  <w:color w:val="0000FF"/>
                </w:rPr>
                <w:t>N 25-уг</w:t>
              </w:r>
            </w:hyperlink>
            <w:r>
              <w:rPr>
                <w:color w:val="392C69"/>
              </w:rPr>
              <w:t>,</w:t>
            </w:r>
          </w:p>
          <w:p w:rsidR="00E43D44" w:rsidRDefault="00E43D44">
            <w:pPr>
              <w:pStyle w:val="ConsPlusNormal"/>
              <w:jc w:val="center"/>
            </w:pPr>
            <w:r>
              <w:rPr>
                <w:color w:val="392C69"/>
              </w:rPr>
              <w:t xml:space="preserve">от 26.02.2021 </w:t>
            </w:r>
            <w:hyperlink r:id="rId15" w:history="1">
              <w:r>
                <w:rPr>
                  <w:color w:val="0000FF"/>
                </w:rPr>
                <w:t>N 30-уг</w:t>
              </w:r>
            </w:hyperlink>
            <w:r>
              <w:rPr>
                <w:color w:val="392C69"/>
              </w:rPr>
              <w:t xml:space="preserve">, от 12.03.2021 </w:t>
            </w:r>
            <w:hyperlink r:id="rId16" w:history="1">
              <w:r>
                <w:rPr>
                  <w:color w:val="0000FF"/>
                </w:rPr>
                <w:t>N 35-уг</w:t>
              </w:r>
            </w:hyperlink>
            <w:r>
              <w:rPr>
                <w:color w:val="392C69"/>
              </w:rPr>
              <w:t xml:space="preserve">, от 18.03.2021 </w:t>
            </w:r>
            <w:hyperlink r:id="rId17" w:history="1">
              <w:r>
                <w:rPr>
                  <w:color w:val="0000FF"/>
                </w:rPr>
                <w:t>N 42-уг</w:t>
              </w:r>
            </w:hyperlink>
            <w:r>
              <w:rPr>
                <w:color w:val="392C69"/>
              </w:rPr>
              <w:t>,</w:t>
            </w:r>
          </w:p>
          <w:p w:rsidR="00E43D44" w:rsidRDefault="00E43D44">
            <w:pPr>
              <w:pStyle w:val="ConsPlusNormal"/>
              <w:jc w:val="center"/>
            </w:pPr>
            <w:r>
              <w:rPr>
                <w:color w:val="392C69"/>
              </w:rPr>
              <w:t xml:space="preserve">от 31.03.2021 </w:t>
            </w:r>
            <w:hyperlink r:id="rId18" w:history="1">
              <w:r>
                <w:rPr>
                  <w:color w:val="0000FF"/>
                </w:rPr>
                <w:t>N 45-уг</w:t>
              </w:r>
            </w:hyperlink>
            <w:r>
              <w:rPr>
                <w:color w:val="392C69"/>
              </w:rPr>
              <w:t xml:space="preserve">, от 14.04.2021 </w:t>
            </w:r>
            <w:hyperlink r:id="rId19" w:history="1">
              <w:r>
                <w:rPr>
                  <w:color w:val="0000FF"/>
                </w:rPr>
                <w:t>N 53-уг</w:t>
              </w:r>
            </w:hyperlink>
            <w:r>
              <w:rPr>
                <w:color w:val="392C69"/>
              </w:rPr>
              <w:t xml:space="preserve">, от 19.04.2021 </w:t>
            </w:r>
            <w:hyperlink r:id="rId20" w:history="1">
              <w:r>
                <w:rPr>
                  <w:color w:val="0000FF"/>
                </w:rPr>
                <w:t>N 54-уг</w:t>
              </w:r>
            </w:hyperlink>
            <w:r>
              <w:rPr>
                <w:color w:val="392C69"/>
              </w:rPr>
              <w:t>,</w:t>
            </w:r>
          </w:p>
          <w:p w:rsidR="00E43D44" w:rsidRDefault="00E43D44">
            <w:pPr>
              <w:pStyle w:val="ConsPlusNormal"/>
              <w:jc w:val="center"/>
            </w:pPr>
            <w:r>
              <w:rPr>
                <w:color w:val="392C69"/>
              </w:rPr>
              <w:t xml:space="preserve">от 23.04.2021 </w:t>
            </w:r>
            <w:hyperlink r:id="rId21" w:history="1">
              <w:r>
                <w:rPr>
                  <w:color w:val="0000FF"/>
                </w:rPr>
                <w:t>N 61-уг</w:t>
              </w:r>
            </w:hyperlink>
            <w:r>
              <w:rPr>
                <w:color w:val="392C69"/>
              </w:rPr>
              <w:t xml:space="preserve">, от 27.04.2021 </w:t>
            </w:r>
            <w:hyperlink r:id="rId22" w:history="1">
              <w:r>
                <w:rPr>
                  <w:color w:val="0000FF"/>
                </w:rPr>
                <w:t>N 68-уг</w:t>
              </w:r>
            </w:hyperlink>
            <w:r>
              <w:rPr>
                <w:color w:val="392C69"/>
              </w:rPr>
              <w:t xml:space="preserve">, от 05.05.2021 </w:t>
            </w:r>
            <w:hyperlink r:id="rId23" w:history="1">
              <w:r>
                <w:rPr>
                  <w:color w:val="0000FF"/>
                </w:rPr>
                <w:t>N 74-уг</w:t>
              </w:r>
            </w:hyperlink>
            <w:r>
              <w:rPr>
                <w:color w:val="392C69"/>
              </w:rPr>
              <w:t>,</w:t>
            </w:r>
          </w:p>
          <w:p w:rsidR="00E43D44" w:rsidRDefault="00E43D44">
            <w:pPr>
              <w:pStyle w:val="ConsPlusNormal"/>
              <w:jc w:val="center"/>
            </w:pPr>
            <w:r>
              <w:rPr>
                <w:color w:val="392C69"/>
              </w:rPr>
              <w:t xml:space="preserve">от 13.05.2021 </w:t>
            </w:r>
            <w:hyperlink r:id="rId24" w:history="1">
              <w:r>
                <w:rPr>
                  <w:color w:val="0000FF"/>
                </w:rPr>
                <w:t>N 79-уг</w:t>
              </w:r>
            </w:hyperlink>
            <w:r>
              <w:rPr>
                <w:color w:val="392C69"/>
              </w:rPr>
              <w:t xml:space="preserve">, от 08.06.2021 </w:t>
            </w:r>
            <w:hyperlink r:id="rId25" w:history="1">
              <w:r>
                <w:rPr>
                  <w:color w:val="0000FF"/>
                </w:rPr>
                <w:t>N 88-уг</w:t>
              </w:r>
            </w:hyperlink>
            <w:r>
              <w:rPr>
                <w:color w:val="392C69"/>
              </w:rPr>
              <w:t xml:space="preserve">, от 15.06.2021 </w:t>
            </w:r>
            <w:hyperlink r:id="rId26" w:history="1">
              <w:r>
                <w:rPr>
                  <w:color w:val="0000FF"/>
                </w:rPr>
                <w:t>N 89-уг</w:t>
              </w:r>
            </w:hyperlink>
            <w:r>
              <w:rPr>
                <w:color w:val="392C69"/>
              </w:rPr>
              <w:t>,</w:t>
            </w:r>
          </w:p>
          <w:p w:rsidR="00E43D44" w:rsidRDefault="00E43D44">
            <w:pPr>
              <w:pStyle w:val="ConsPlusNormal"/>
              <w:jc w:val="center"/>
            </w:pPr>
            <w:r>
              <w:rPr>
                <w:color w:val="392C69"/>
              </w:rPr>
              <w:t xml:space="preserve">от 29.06.2021 </w:t>
            </w:r>
            <w:hyperlink r:id="rId27" w:history="1">
              <w:r>
                <w:rPr>
                  <w:color w:val="0000FF"/>
                </w:rPr>
                <w:t>N 97-уг</w:t>
              </w:r>
            </w:hyperlink>
            <w:r>
              <w:rPr>
                <w:color w:val="392C69"/>
              </w:rPr>
              <w:t xml:space="preserve">, от 12.07.2021 </w:t>
            </w:r>
            <w:hyperlink r:id="rId28" w:history="1">
              <w:r>
                <w:rPr>
                  <w:color w:val="0000FF"/>
                </w:rPr>
                <w:t>N 104-уг</w:t>
              </w:r>
            </w:hyperlink>
            <w:r>
              <w:rPr>
                <w:color w:val="392C69"/>
              </w:rPr>
              <w:t xml:space="preserve">, от 21.07.2021 </w:t>
            </w:r>
            <w:hyperlink r:id="rId29" w:history="1">
              <w:r>
                <w:rPr>
                  <w:color w:val="0000FF"/>
                </w:rPr>
                <w:t>N 109-уг</w:t>
              </w:r>
            </w:hyperlink>
            <w:r>
              <w:rPr>
                <w:color w:val="392C69"/>
              </w:rPr>
              <w:t>,</w:t>
            </w:r>
          </w:p>
          <w:p w:rsidR="00E43D44" w:rsidRDefault="00E43D44">
            <w:pPr>
              <w:pStyle w:val="ConsPlusNormal"/>
              <w:jc w:val="center"/>
            </w:pPr>
            <w:r>
              <w:rPr>
                <w:color w:val="392C69"/>
              </w:rPr>
              <w:t xml:space="preserve">от 23.07.2021 </w:t>
            </w:r>
            <w:hyperlink r:id="rId30" w:history="1">
              <w:r>
                <w:rPr>
                  <w:color w:val="0000FF"/>
                </w:rPr>
                <w:t>N 112-уг</w:t>
              </w:r>
            </w:hyperlink>
            <w:r>
              <w:rPr>
                <w:color w:val="392C69"/>
              </w:rPr>
              <w:t xml:space="preserve">, от 03.08.2021 </w:t>
            </w:r>
            <w:hyperlink r:id="rId31" w:history="1">
              <w:r>
                <w:rPr>
                  <w:color w:val="0000FF"/>
                </w:rPr>
                <w:t>N 116-уг</w:t>
              </w:r>
            </w:hyperlink>
            <w:r>
              <w:rPr>
                <w:color w:val="392C69"/>
              </w:rPr>
              <w:t xml:space="preserve">, от 11.08.2021 </w:t>
            </w:r>
            <w:hyperlink r:id="rId32" w:history="1">
              <w:r>
                <w:rPr>
                  <w:color w:val="0000FF"/>
                </w:rPr>
                <w:t>N 119-уг</w:t>
              </w:r>
            </w:hyperlink>
            <w:r>
              <w:rPr>
                <w:color w:val="392C69"/>
              </w:rPr>
              <w:t>,</w:t>
            </w:r>
          </w:p>
          <w:p w:rsidR="00E43D44" w:rsidRDefault="00E43D44">
            <w:pPr>
              <w:pStyle w:val="ConsPlusNormal"/>
              <w:jc w:val="center"/>
            </w:pPr>
            <w:r>
              <w:rPr>
                <w:color w:val="392C69"/>
              </w:rPr>
              <w:t xml:space="preserve">от 26.08.2021 </w:t>
            </w:r>
            <w:hyperlink r:id="rId33" w:history="1">
              <w:r>
                <w:rPr>
                  <w:color w:val="0000FF"/>
                </w:rPr>
                <w:t>N 121-уг</w:t>
              </w:r>
            </w:hyperlink>
            <w:r>
              <w:rPr>
                <w:color w:val="392C69"/>
              </w:rPr>
              <w:t xml:space="preserve">, от 03.09.2021 </w:t>
            </w:r>
            <w:hyperlink r:id="rId34" w:history="1">
              <w:r>
                <w:rPr>
                  <w:color w:val="0000FF"/>
                </w:rPr>
                <w:t>N 125-уг</w:t>
              </w:r>
            </w:hyperlink>
            <w:r>
              <w:rPr>
                <w:color w:val="392C69"/>
              </w:rPr>
              <w:t xml:space="preserve">, от 30.09.2021 </w:t>
            </w:r>
            <w:hyperlink r:id="rId35" w:history="1">
              <w:r>
                <w:rPr>
                  <w:color w:val="0000FF"/>
                </w:rPr>
                <w:t>N 131-уг</w:t>
              </w:r>
            </w:hyperlink>
            <w:r>
              <w:rPr>
                <w:color w:val="392C69"/>
              </w:rPr>
              <w:t>,</w:t>
            </w:r>
          </w:p>
          <w:p w:rsidR="00E43D44" w:rsidRDefault="00E43D44">
            <w:pPr>
              <w:pStyle w:val="ConsPlusNormal"/>
              <w:jc w:val="center"/>
            </w:pPr>
            <w:r>
              <w:rPr>
                <w:color w:val="392C69"/>
              </w:rPr>
              <w:t xml:space="preserve">от 11.10.2021 </w:t>
            </w:r>
            <w:hyperlink r:id="rId36" w:history="1">
              <w:r>
                <w:rPr>
                  <w:color w:val="0000FF"/>
                </w:rPr>
                <w:t>N 134-уг</w:t>
              </w:r>
            </w:hyperlink>
            <w:r>
              <w:rPr>
                <w:color w:val="392C69"/>
              </w:rPr>
              <w:t xml:space="preserve">, от 19.10.2021 </w:t>
            </w:r>
            <w:hyperlink r:id="rId37" w:history="1">
              <w:r>
                <w:rPr>
                  <w:color w:val="0000FF"/>
                </w:rPr>
                <w:t>N 140-уг</w:t>
              </w:r>
            </w:hyperlink>
            <w:r>
              <w:rPr>
                <w:color w:val="392C69"/>
              </w:rPr>
              <w:t xml:space="preserve">, от 22.10.2021 </w:t>
            </w:r>
            <w:hyperlink r:id="rId38" w:history="1">
              <w:r>
                <w:rPr>
                  <w:color w:val="0000FF"/>
                </w:rPr>
                <w:t>N 142-уг</w:t>
              </w:r>
            </w:hyperlink>
            <w:r>
              <w:rPr>
                <w:color w:val="392C69"/>
              </w:rPr>
              <w:t>,</w:t>
            </w:r>
          </w:p>
          <w:p w:rsidR="00E43D44" w:rsidRDefault="00E43D44">
            <w:pPr>
              <w:pStyle w:val="ConsPlusNormal"/>
              <w:jc w:val="center"/>
            </w:pPr>
            <w:r>
              <w:rPr>
                <w:color w:val="392C69"/>
              </w:rPr>
              <w:t xml:space="preserve">от 04.11.2021 </w:t>
            </w:r>
            <w:hyperlink r:id="rId39" w:history="1">
              <w:r>
                <w:rPr>
                  <w:color w:val="0000FF"/>
                </w:rPr>
                <w:t>N 146-уг</w:t>
              </w:r>
            </w:hyperlink>
            <w:r>
              <w:rPr>
                <w:color w:val="392C69"/>
              </w:rPr>
              <w:t xml:space="preserve">, от 10.11.2021 </w:t>
            </w:r>
            <w:hyperlink r:id="rId40" w:history="1">
              <w:r>
                <w:rPr>
                  <w:color w:val="0000FF"/>
                </w:rPr>
                <w:t>N 147-уг</w:t>
              </w:r>
            </w:hyperlink>
            <w:r>
              <w:rPr>
                <w:color w:val="392C69"/>
              </w:rPr>
              <w:t xml:space="preserve">, от 12.11.2021 </w:t>
            </w:r>
            <w:hyperlink r:id="rId41" w:history="1">
              <w:r>
                <w:rPr>
                  <w:color w:val="0000FF"/>
                </w:rPr>
                <w:t>N 151-уг</w:t>
              </w:r>
            </w:hyperlink>
            <w:r>
              <w:rPr>
                <w:color w:val="392C69"/>
              </w:rPr>
              <w:t>,</w:t>
            </w:r>
          </w:p>
          <w:p w:rsidR="00E43D44" w:rsidRDefault="00E43D44">
            <w:pPr>
              <w:pStyle w:val="ConsPlusNormal"/>
              <w:jc w:val="center"/>
            </w:pPr>
            <w:r>
              <w:rPr>
                <w:color w:val="392C69"/>
              </w:rPr>
              <w:t xml:space="preserve">от 15.11.2021 </w:t>
            </w:r>
            <w:hyperlink r:id="rId42" w:history="1">
              <w:r>
                <w:rPr>
                  <w:color w:val="0000FF"/>
                </w:rPr>
                <w:t>N 152-уг</w:t>
              </w:r>
            </w:hyperlink>
            <w:r>
              <w:rPr>
                <w:color w:val="392C69"/>
              </w:rPr>
              <w:t xml:space="preserve">, от 22.11.2021 </w:t>
            </w:r>
            <w:hyperlink r:id="rId43" w:history="1">
              <w:r>
                <w:rPr>
                  <w:color w:val="0000FF"/>
                </w:rPr>
                <w:t>N 157-уг</w:t>
              </w:r>
            </w:hyperlink>
            <w:r>
              <w:rPr>
                <w:color w:val="392C69"/>
              </w:rPr>
              <w:t xml:space="preserve">, от 01.12.2021 </w:t>
            </w:r>
            <w:hyperlink r:id="rId44" w:history="1">
              <w:r>
                <w:rPr>
                  <w:color w:val="0000FF"/>
                </w:rPr>
                <w:t>N 164-уг</w:t>
              </w:r>
            </w:hyperlink>
            <w:r>
              <w:rPr>
                <w:color w:val="392C69"/>
              </w:rPr>
              <w:t>,</w:t>
            </w:r>
          </w:p>
          <w:p w:rsidR="00E43D44" w:rsidRDefault="00E43D44">
            <w:pPr>
              <w:pStyle w:val="ConsPlusNormal"/>
              <w:jc w:val="center"/>
            </w:pPr>
            <w:r>
              <w:rPr>
                <w:color w:val="392C69"/>
              </w:rPr>
              <w:t xml:space="preserve">от 21.12.2021 </w:t>
            </w:r>
            <w:hyperlink r:id="rId45" w:history="1">
              <w:r>
                <w:rPr>
                  <w:color w:val="0000FF"/>
                </w:rPr>
                <w:t>N 176-уг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3D44" w:rsidRDefault="00E43D44">
            <w:pPr>
              <w:spacing w:after="1" w:line="0" w:lineRule="atLeast"/>
            </w:pPr>
          </w:p>
        </w:tc>
      </w:tr>
    </w:tbl>
    <w:p w:rsidR="00E43D44" w:rsidRDefault="00E43D44">
      <w:pPr>
        <w:pStyle w:val="ConsPlusNormal"/>
        <w:ind w:firstLine="540"/>
        <w:jc w:val="both"/>
      </w:pPr>
    </w:p>
    <w:p w:rsidR="00E43D44" w:rsidRDefault="00E43D44">
      <w:pPr>
        <w:pStyle w:val="ConsPlusNormal"/>
        <w:ind w:firstLine="540"/>
        <w:jc w:val="both"/>
      </w:pPr>
      <w:r>
        <w:t xml:space="preserve">В соответствии с федеральными законами от 21.12.1994 </w:t>
      </w:r>
      <w:hyperlink r:id="rId46" w:history="1">
        <w:r>
          <w:rPr>
            <w:color w:val="0000FF"/>
          </w:rPr>
          <w:t>N 68-ФЗ</w:t>
        </w:r>
      </w:hyperlink>
      <w:r>
        <w:t xml:space="preserve"> "О защите населения и территорий от чрезвычайных ситуаций природного и техногенного характера", от 30.03.1999 </w:t>
      </w:r>
      <w:hyperlink r:id="rId47" w:history="1">
        <w:r>
          <w:rPr>
            <w:color w:val="0000FF"/>
          </w:rPr>
          <w:t>N 52-ФЗ</w:t>
        </w:r>
      </w:hyperlink>
      <w:r>
        <w:t xml:space="preserve"> "О санитарно-эпидемиологическом благополучии населения", указами Президента Российской Федерации от 25.03.2020 </w:t>
      </w:r>
      <w:hyperlink r:id="rId48" w:history="1">
        <w:r>
          <w:rPr>
            <w:color w:val="0000FF"/>
          </w:rPr>
          <w:t>N 206</w:t>
        </w:r>
      </w:hyperlink>
      <w:r>
        <w:t xml:space="preserve"> "Об объявлении в Российской Федерации нерабочих дней", от 02.04.2020 </w:t>
      </w:r>
      <w:hyperlink r:id="rId49" w:history="1">
        <w:r>
          <w:rPr>
            <w:color w:val="0000FF"/>
          </w:rPr>
          <w:t>N 239</w:t>
        </w:r>
      </w:hyperlink>
      <w: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(COVID-2019)", от 28.04.2020 </w:t>
      </w:r>
      <w:hyperlink r:id="rId50" w:history="1">
        <w:r>
          <w:rPr>
            <w:color w:val="0000FF"/>
          </w:rPr>
          <w:t>N 294</w:t>
        </w:r>
      </w:hyperlink>
      <w: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11.05.2020 </w:t>
      </w:r>
      <w:hyperlink r:id="rId51" w:history="1">
        <w:r>
          <w:rPr>
            <w:color w:val="0000FF"/>
          </w:rPr>
          <w:t>N 316</w:t>
        </w:r>
      </w:hyperlink>
      <w: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от 04.01.2021 </w:t>
      </w:r>
      <w:hyperlink r:id="rId52" w:history="1">
        <w:r>
          <w:rPr>
            <w:color w:val="0000FF"/>
          </w:rPr>
          <w:t>N 12</w:t>
        </w:r>
      </w:hyperlink>
      <w:r>
        <w:t xml:space="preserve">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 постановлениями Главного государственного санитарного врача Российской Федерации от 02.03.2020 </w:t>
      </w:r>
      <w:hyperlink r:id="rId53" w:history="1">
        <w:r>
          <w:rPr>
            <w:color w:val="0000FF"/>
          </w:rPr>
          <w:t>N 5</w:t>
        </w:r>
      </w:hyperlink>
      <w:r>
        <w:t xml:space="preserve"> "О дополнительных мерах по снижению рисков завоза и распространения новой коронавирусной инфекции (2019-nCoV)", от 13.03.2020 </w:t>
      </w:r>
      <w:hyperlink r:id="rId54" w:history="1">
        <w:r>
          <w:rPr>
            <w:color w:val="0000FF"/>
          </w:rPr>
          <w:t>N 6</w:t>
        </w:r>
      </w:hyperlink>
      <w:r>
        <w:t xml:space="preserve"> "О дополнительных мерах по снижению рисков распространения COVID-2019", от 18.03.2020 </w:t>
      </w:r>
      <w:hyperlink r:id="rId55" w:history="1">
        <w:r>
          <w:rPr>
            <w:color w:val="0000FF"/>
          </w:rPr>
          <w:t>N 7</w:t>
        </w:r>
      </w:hyperlink>
      <w:r>
        <w:t xml:space="preserve"> "Об обеспечении режима изоляции в целях предотвращения распространения COVID-2019", в целях предотвращения распространения новой коронавирусной инфекции (COVID-2019) на территории Ивановской области постановляю:</w:t>
      </w:r>
    </w:p>
    <w:p w:rsidR="00E43D44" w:rsidRDefault="00E43D44">
      <w:pPr>
        <w:pStyle w:val="ConsPlusNormal"/>
        <w:jc w:val="both"/>
      </w:pPr>
      <w:r>
        <w:t xml:space="preserve">(преамбула в ред. </w:t>
      </w:r>
      <w:hyperlink r:id="rId56" w:history="1">
        <w:r>
          <w:rPr>
            <w:color w:val="0000FF"/>
          </w:rPr>
          <w:t>Указа</w:t>
        </w:r>
      </w:hyperlink>
      <w:r>
        <w:t xml:space="preserve"> Губернатора Ивановской области от 09.01.2021 N 1-уг)</w:t>
      </w:r>
    </w:p>
    <w:p w:rsidR="00E43D44" w:rsidRDefault="00E43D44">
      <w:pPr>
        <w:pStyle w:val="ConsPlusNormal"/>
        <w:ind w:firstLine="540"/>
        <w:jc w:val="both"/>
      </w:pPr>
    </w:p>
    <w:p w:rsidR="00E43D44" w:rsidRDefault="00E43D44">
      <w:pPr>
        <w:pStyle w:val="ConsPlusNormal"/>
        <w:ind w:firstLine="540"/>
        <w:jc w:val="both"/>
      </w:pPr>
      <w:r>
        <w:t>1. Ввести с 18.03.2020 на территории Ивановской области режим повышенной готовности.</w:t>
      </w:r>
    </w:p>
    <w:p w:rsidR="00E43D44" w:rsidRDefault="00E43D44">
      <w:pPr>
        <w:pStyle w:val="ConsPlusNormal"/>
        <w:ind w:firstLine="540"/>
        <w:jc w:val="both"/>
      </w:pPr>
    </w:p>
    <w:p w:rsidR="00E43D44" w:rsidRDefault="00E43D44">
      <w:pPr>
        <w:pStyle w:val="ConsPlusNormal"/>
        <w:ind w:firstLine="540"/>
        <w:jc w:val="both"/>
      </w:pPr>
      <w:r>
        <w:t xml:space="preserve">2. 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57"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w:t>
      </w:r>
    </w:p>
    <w:p w:rsidR="00E43D44" w:rsidRDefault="00E43D44">
      <w:pPr>
        <w:pStyle w:val="ConsPlusNormal"/>
        <w:ind w:firstLine="540"/>
        <w:jc w:val="both"/>
      </w:pPr>
    </w:p>
    <w:p w:rsidR="00E43D44" w:rsidRDefault="00E43D44">
      <w:pPr>
        <w:pStyle w:val="ConsPlusNormal"/>
        <w:ind w:firstLine="540"/>
        <w:jc w:val="both"/>
      </w:pPr>
      <w:r>
        <w:t>3. Определить Ивановскую область территорией, в границах которой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w:t>
      </w:r>
    </w:p>
    <w:p w:rsidR="00E43D44" w:rsidRDefault="00E43D44">
      <w:pPr>
        <w:pStyle w:val="ConsPlusNormal"/>
        <w:ind w:firstLine="540"/>
        <w:jc w:val="both"/>
      </w:pPr>
    </w:p>
    <w:p w:rsidR="00E43D44" w:rsidRDefault="00E43D44">
      <w:pPr>
        <w:pStyle w:val="ConsPlusNormal"/>
        <w:ind w:firstLine="540"/>
        <w:jc w:val="both"/>
      </w:pPr>
      <w:r>
        <w:t xml:space="preserve">4. В целях предупреждения распространения новой коронавирусной инфекции (COVID-2019), в соответствии с Федеральным </w:t>
      </w:r>
      <w:hyperlink r:id="rId58" w:history="1">
        <w:r>
          <w:rPr>
            <w:color w:val="0000FF"/>
          </w:rPr>
          <w:t>законом</w:t>
        </w:r>
      </w:hyperlink>
      <w:r>
        <w:t xml:space="preserve"> от 30.03.1999 N 52-ФЗ "О санитарно-эпидемиологическом благополучии населения" обязать лиц, прибывших из иностранных государств, соблюдать режим изоляции по месту жительства (пребывания) сроком на 14 дней со дня прибытия в Российскую Федерацию, за исключением случаев, установленных </w:t>
      </w:r>
      <w:hyperlink w:anchor="P40" w:history="1">
        <w:r>
          <w:rPr>
            <w:color w:val="0000FF"/>
          </w:rPr>
          <w:t>подпунктом 4.2</w:t>
        </w:r>
      </w:hyperlink>
      <w:r>
        <w:t xml:space="preserve"> настоящего пункта.</w:t>
      </w:r>
    </w:p>
    <w:p w:rsidR="00E43D44" w:rsidRDefault="00E43D44">
      <w:pPr>
        <w:pStyle w:val="ConsPlusNormal"/>
        <w:spacing w:before="220"/>
        <w:ind w:firstLine="540"/>
        <w:jc w:val="both"/>
      </w:pPr>
      <w:r>
        <w:t>Обязать лиц, прибывших из иностранных государств, в том числе иностранных граждан:</w:t>
      </w:r>
    </w:p>
    <w:p w:rsidR="00E43D44" w:rsidRDefault="00E43D44">
      <w:pPr>
        <w:pStyle w:val="ConsPlusNormal"/>
        <w:ind w:firstLine="540"/>
        <w:jc w:val="both"/>
      </w:pPr>
    </w:p>
    <w:p w:rsidR="00E43D44" w:rsidRDefault="00E43D44">
      <w:pPr>
        <w:pStyle w:val="ConsPlusNormal"/>
        <w:ind w:firstLine="540"/>
        <w:jc w:val="both"/>
      </w:pPr>
      <w:r>
        <w:t>4.1. Незамедлительно сообщать о своем возвращении в Ивановскую область, месте, датах пребывания за пределами Российской Федерации по номеру телефона горячей линии Департамента здравоохранения Ивановской области 8 (4932) 93-97-97 либо по единому номеру "112".</w:t>
      </w:r>
    </w:p>
    <w:p w:rsidR="00E43D44" w:rsidRDefault="00E43D44">
      <w:pPr>
        <w:pStyle w:val="ConsPlusNormal"/>
        <w:spacing w:before="220"/>
        <w:ind w:firstLine="540"/>
        <w:jc w:val="both"/>
      </w:pPr>
      <w:bookmarkStart w:id="0" w:name="P40"/>
      <w:bookmarkEnd w:id="0"/>
      <w:r>
        <w:t xml:space="preserve">4.2. В течение 2 календарных дней со дня прибытия на территорию Российской Федерации, а также в случае отсутствия медицинских документов, установленных </w:t>
      </w:r>
      <w:hyperlink w:anchor="P42" w:history="1">
        <w:r>
          <w:rPr>
            <w:color w:val="0000FF"/>
          </w:rPr>
          <w:t>абзацем вторым</w:t>
        </w:r>
      </w:hyperlink>
      <w:r>
        <w:t xml:space="preserve"> настоящего подпункта, пройти лабораторное исследование на новую коронавирусную инфекцию (COVID-2019) методом полимеразной цепной реакции (ПЦР) или тестирование с применением диагностических наборов реагентов для выявления антигена SARS-CoV-2 методом иммунохроматографии.</w:t>
      </w:r>
    </w:p>
    <w:p w:rsidR="00E43D44" w:rsidRDefault="00E43D44">
      <w:pPr>
        <w:pStyle w:val="ConsPlusNormal"/>
        <w:jc w:val="both"/>
      </w:pPr>
      <w:r>
        <w:t xml:space="preserve">(в ред. </w:t>
      </w:r>
      <w:hyperlink r:id="rId59"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bookmarkStart w:id="1" w:name="P42"/>
      <w:bookmarkEnd w:id="1"/>
      <w:r>
        <w:t xml:space="preserve">Требование </w:t>
      </w:r>
      <w:hyperlink w:anchor="P40" w:history="1">
        <w:r>
          <w:rPr>
            <w:color w:val="0000FF"/>
          </w:rPr>
          <w:t>абзаца первого</w:t>
        </w:r>
      </w:hyperlink>
      <w:r>
        <w:t xml:space="preserve"> настоящего подпункта не распространяется на иностранных граждан, а также граждан Российской Федерации, которые при пересечении Государственной границы Российской Федерации представили медицинские документы (на русском или английском языках), подтверждающие отрицательный результат лабораторного исследования материала на новую коронавирусную инфекцию (COVID-2019) методом ПЦР, отобранного не ранее чем за 3 календарных дня до прибытия на территорию Российской Федерации, или медицинские документы, подтверждающие выявление антител иммуноглобулина G (IgG), либо которые прошли курс вакцинации против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jc w:val="both"/>
      </w:pPr>
      <w:r>
        <w:t xml:space="preserve">(пп. 4.2 в ред. </w:t>
      </w:r>
      <w:hyperlink r:id="rId60" w:history="1">
        <w:r>
          <w:rPr>
            <w:color w:val="0000FF"/>
          </w:rPr>
          <w:t>Указа</w:t>
        </w:r>
      </w:hyperlink>
      <w:r>
        <w:t xml:space="preserve"> Губернатора Ивановской области от 31.03.2021 N 45-уг)</w:t>
      </w:r>
    </w:p>
    <w:p w:rsidR="00E43D44" w:rsidRDefault="00E43D44">
      <w:pPr>
        <w:pStyle w:val="ConsPlusNormal"/>
        <w:spacing w:before="220"/>
        <w:ind w:firstLine="540"/>
        <w:jc w:val="both"/>
      </w:pPr>
      <w:bookmarkStart w:id="2" w:name="P44"/>
      <w:bookmarkEnd w:id="2"/>
      <w:r>
        <w:t>4.3. В случае появления любого ухудшения состояния здоровья незамедлительно обращаться за медицинской помощью по месту жительства (пребывания) без посещения медицинской организации и сообщать работнику медицинской организации данные о своем прибытии на территорию Российской Федерации.</w:t>
      </w:r>
    </w:p>
    <w:p w:rsidR="00E43D44" w:rsidRDefault="00E43D44">
      <w:pPr>
        <w:pStyle w:val="ConsPlusNormal"/>
        <w:spacing w:before="220"/>
        <w:ind w:firstLine="540"/>
        <w:jc w:val="both"/>
      </w:pPr>
      <w:r>
        <w:t xml:space="preserve">4.4. В случае, предусмотренном </w:t>
      </w:r>
      <w:hyperlink w:anchor="P44" w:history="1">
        <w:r>
          <w:rPr>
            <w:color w:val="0000FF"/>
          </w:rPr>
          <w:t>подпунктом 4.3 пункта 4</w:t>
        </w:r>
      </w:hyperlink>
      <w:r>
        <w:t xml:space="preserve"> настоящего указа, либо при положительном результате исследования на новую коронавирусную инфекцию (COVID-2019) методом ПЦР выполнять до момента выздоровления и получения отрицательных результатов исследования на новую коронавирусную инфекцию (COVID-2019) методом ПЦР требования по изоляции по месту жительства (пребывания) (нахождению в изолированном помещении, позволяющем исключить контакты с членами семьи и иными лицами, не подвергнутыми </w:t>
      </w:r>
      <w:r>
        <w:lastRenderedPageBreak/>
        <w:t>изоляции).</w:t>
      </w:r>
    </w:p>
    <w:p w:rsidR="00E43D44" w:rsidRDefault="00E43D44">
      <w:pPr>
        <w:pStyle w:val="ConsPlusNormal"/>
        <w:ind w:firstLine="540"/>
        <w:jc w:val="both"/>
      </w:pPr>
    </w:p>
    <w:p w:rsidR="00E43D44" w:rsidRDefault="00E43D44">
      <w:pPr>
        <w:pStyle w:val="ConsPlusNormal"/>
        <w:ind w:firstLine="540"/>
        <w:jc w:val="both"/>
      </w:pPr>
      <w:r>
        <w:t xml:space="preserve">5. Утратил силу с 01.07.2021. - </w:t>
      </w:r>
      <w:hyperlink r:id="rId61" w:history="1">
        <w:r>
          <w:rPr>
            <w:color w:val="0000FF"/>
          </w:rPr>
          <w:t>Указ</w:t>
        </w:r>
      </w:hyperlink>
      <w:r>
        <w:t xml:space="preserve"> Губернатора Ивановской области от 08.06.2021 N 88-уг.</w:t>
      </w:r>
    </w:p>
    <w:p w:rsidR="00E43D44" w:rsidRDefault="00E43D44">
      <w:pPr>
        <w:pStyle w:val="ConsPlusNormal"/>
        <w:ind w:firstLine="540"/>
        <w:jc w:val="both"/>
      </w:pPr>
    </w:p>
    <w:p w:rsidR="00E43D44" w:rsidRDefault="00E43D44">
      <w:pPr>
        <w:pStyle w:val="ConsPlusNormal"/>
        <w:ind w:firstLine="540"/>
        <w:jc w:val="both"/>
      </w:pPr>
      <w:bookmarkStart w:id="3" w:name="P49"/>
      <w:bookmarkEnd w:id="3"/>
      <w:r>
        <w:t>6. Обязать жителей Ивановской области, состоящих на диспансерном учете в связи с сердечно-сосудистыми, онкологическими заболеваниями, сахарным диабетом, хроническими заболеваниями органов дыхания, соблюдать свою изоляцию на дому до улучшения санитарно-эпидемиологической ситуации,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 (4932) 93-97-97), за исключением:</w:t>
      </w:r>
    </w:p>
    <w:p w:rsidR="00E43D44" w:rsidRDefault="00E43D44">
      <w:pPr>
        <w:pStyle w:val="ConsPlusNormal"/>
        <w:spacing w:before="220"/>
        <w:ind w:firstLine="540"/>
        <w:jc w:val="both"/>
      </w:pPr>
      <w:r>
        <w:t>обращения за медицинской помощью и случаев иной прямой угрозы жизни и здоровью,</w:t>
      </w:r>
    </w:p>
    <w:p w:rsidR="00E43D44" w:rsidRDefault="00E43D44">
      <w:pPr>
        <w:pStyle w:val="ConsPlusNormal"/>
        <w:spacing w:before="220"/>
        <w:ind w:firstLine="540"/>
        <w:jc w:val="both"/>
      </w:pPr>
      <w:r>
        <w:t>посещения пунктов вакцинации для прохождения вакцинации с использованием вакцин для профилактики новой коронавирусной инфекции (COVID-19), прошедших государственную регистрацию,</w:t>
      </w:r>
    </w:p>
    <w:p w:rsidR="00E43D44" w:rsidRDefault="00E43D44">
      <w:pPr>
        <w:pStyle w:val="ConsPlusNormal"/>
        <w:spacing w:before="220"/>
        <w:ind w:firstLine="540"/>
        <w:jc w:val="both"/>
      </w:pPr>
      <w:r>
        <w:t>посещения объектов розничной торговли, реализующих продовольственные товары и непродовольственные товары первой необходимости, аптек и аптечных пунктов,</w:t>
      </w:r>
    </w:p>
    <w:p w:rsidR="00E43D44" w:rsidRDefault="00E43D44">
      <w:pPr>
        <w:pStyle w:val="ConsPlusNormal"/>
        <w:spacing w:before="220"/>
        <w:ind w:firstLine="540"/>
        <w:jc w:val="both"/>
      </w:pPr>
      <w:r>
        <w:t>совершения прогулок, выгула домашних животных и выноса отходов до ближайшего места накопления отходов.</w:t>
      </w:r>
    </w:p>
    <w:p w:rsidR="00E43D44" w:rsidRDefault="00E43D44">
      <w:pPr>
        <w:pStyle w:val="ConsPlusNormal"/>
        <w:jc w:val="both"/>
      </w:pPr>
      <w:r>
        <w:t xml:space="preserve">(п. 6 в ред. </w:t>
      </w:r>
      <w:hyperlink r:id="rId62" w:history="1">
        <w:r>
          <w:rPr>
            <w:color w:val="0000FF"/>
          </w:rPr>
          <w:t>Указа</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bookmarkStart w:id="4" w:name="P56"/>
      <w:bookmarkEnd w:id="4"/>
      <w:r>
        <w:t>7. Обязать жителей Ивановской области в возрасте 65 лет и старше соблюдать свою изоляцию на дому до улучшения санитарно-эпидемиологической ситуации,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 (4932) 93-97-97), за исключением:</w:t>
      </w:r>
    </w:p>
    <w:p w:rsidR="00E43D44" w:rsidRDefault="00E43D44">
      <w:pPr>
        <w:pStyle w:val="ConsPlusNormal"/>
        <w:spacing w:before="220"/>
        <w:ind w:firstLine="540"/>
        <w:jc w:val="both"/>
      </w:pPr>
      <w:r>
        <w:t>обращения за медицинской помощью и случаев иной прямой угрозы жизни и здоровью,</w:t>
      </w:r>
    </w:p>
    <w:p w:rsidR="00E43D44" w:rsidRDefault="00E43D44">
      <w:pPr>
        <w:pStyle w:val="ConsPlusNormal"/>
        <w:spacing w:before="220"/>
        <w:ind w:firstLine="540"/>
        <w:jc w:val="both"/>
      </w:pPr>
      <w:r>
        <w:t>посещения пунктов вакцинации для прохождения вакцинации с использованием вакцин для профилактики новой коронавирусной инфекции (COVID-19), прошедших государственную регистрацию,</w:t>
      </w:r>
    </w:p>
    <w:p w:rsidR="00E43D44" w:rsidRDefault="00E43D44">
      <w:pPr>
        <w:pStyle w:val="ConsPlusNormal"/>
        <w:spacing w:before="220"/>
        <w:ind w:firstLine="540"/>
        <w:jc w:val="both"/>
      </w:pPr>
      <w:r>
        <w:t>посещения объектов розничной торговли, реализующих продовольственные товары и непродовольственные товары первой необходимости, аптек и аптечных пунктов,</w:t>
      </w:r>
    </w:p>
    <w:p w:rsidR="00E43D44" w:rsidRDefault="00E43D44">
      <w:pPr>
        <w:pStyle w:val="ConsPlusNormal"/>
        <w:spacing w:before="220"/>
        <w:ind w:firstLine="540"/>
        <w:jc w:val="both"/>
      </w:pPr>
      <w:r>
        <w:t>совершения прогулок, выгула домашних животных и выноса отходов до ближайшего места накопления отходов.</w:t>
      </w:r>
    </w:p>
    <w:p w:rsidR="00E43D44" w:rsidRDefault="00E43D44">
      <w:pPr>
        <w:pStyle w:val="ConsPlusNormal"/>
        <w:jc w:val="both"/>
      </w:pPr>
      <w:r>
        <w:t xml:space="preserve">(п. 7 в ред. </w:t>
      </w:r>
      <w:hyperlink r:id="rId63" w:history="1">
        <w:r>
          <w:rPr>
            <w:color w:val="0000FF"/>
          </w:rPr>
          <w:t>Указа</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r>
        <w:t xml:space="preserve">7.1. Утратил силу. - </w:t>
      </w:r>
      <w:hyperlink r:id="rId64" w:history="1">
        <w:r>
          <w:rPr>
            <w:color w:val="0000FF"/>
          </w:rPr>
          <w:t>Указ</w:t>
        </w:r>
      </w:hyperlink>
      <w:r>
        <w:t xml:space="preserve"> Губернатора Ивановской области от 03.09.2021 N 125-уг.</w:t>
      </w:r>
    </w:p>
    <w:p w:rsidR="00E43D44" w:rsidRDefault="00E43D44">
      <w:pPr>
        <w:pStyle w:val="ConsPlusNormal"/>
        <w:ind w:firstLine="540"/>
        <w:jc w:val="both"/>
      </w:pPr>
    </w:p>
    <w:p w:rsidR="00E43D44" w:rsidRDefault="00E43D44">
      <w:pPr>
        <w:pStyle w:val="ConsPlusNormal"/>
        <w:ind w:firstLine="540"/>
        <w:jc w:val="both"/>
      </w:pPr>
      <w:r>
        <w:t xml:space="preserve">7.1. Ограничения, указанные в </w:t>
      </w:r>
      <w:hyperlink w:anchor="P49" w:history="1">
        <w:r>
          <w:rPr>
            <w:color w:val="0000FF"/>
          </w:rPr>
          <w:t>пунктах 6</w:t>
        </w:r>
      </w:hyperlink>
      <w:r>
        <w:t xml:space="preserve">, </w:t>
      </w:r>
      <w:hyperlink w:anchor="P56" w:history="1">
        <w:r>
          <w:rPr>
            <w:color w:val="0000FF"/>
          </w:rPr>
          <w:t>7</w:t>
        </w:r>
      </w:hyperlink>
      <w:r>
        <w:t xml:space="preserve"> настоящего указа, не распространяются:</w:t>
      </w:r>
    </w:p>
    <w:p w:rsidR="00E43D44" w:rsidRDefault="00E43D44">
      <w:pPr>
        <w:pStyle w:val="ConsPlusNormal"/>
        <w:spacing w:before="220"/>
        <w:ind w:firstLine="540"/>
        <w:jc w:val="both"/>
      </w:pPr>
      <w:r>
        <w:t>на лиц, прошедших полный курс вакцинации против новой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на лиц, имеющих медицинский документ, подтверждающий выявление у них антител класса G (IgG) к вирусу SARS-CoV-2, выданный не ранее 01.05.2021.</w:t>
      </w:r>
    </w:p>
    <w:p w:rsidR="00E43D44" w:rsidRDefault="00E43D44">
      <w:pPr>
        <w:pStyle w:val="ConsPlusNormal"/>
        <w:jc w:val="both"/>
      </w:pPr>
      <w:r>
        <w:t xml:space="preserve">(п. 7.1 введен </w:t>
      </w:r>
      <w:hyperlink r:id="rId65" w:history="1">
        <w:r>
          <w:rPr>
            <w:color w:val="0000FF"/>
          </w:rPr>
          <w:t>Указом</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r>
        <w:t>8. Рекомендовать жителям Ивановской области минимизировать число контактов с другими лицами, за исключением лиц, совместно проживающих в одном помещении.</w:t>
      </w:r>
    </w:p>
    <w:p w:rsidR="00E43D44" w:rsidRDefault="00E43D44">
      <w:pPr>
        <w:pStyle w:val="ConsPlusNormal"/>
        <w:spacing w:before="220"/>
        <w:ind w:firstLine="540"/>
        <w:jc w:val="both"/>
      </w:pPr>
      <w:r>
        <w:lastRenderedPageBreak/>
        <w:t>Жителям Ивановской области в период государственных и религиозных праздников обратить особое внимание на соблюдение мер индивидуальной и общественной санитарно-эпидемиологической безопасности, в том числе масочного режима при необходимости посещения общественных мест и в общественном транспорте, включая такси, социальной дистанции и правил личной гигиены, а также ограничить контакты с другими лицами, за исключением лиц, совместно проживающих в одном помещении.</w:t>
      </w:r>
    </w:p>
    <w:p w:rsidR="00E43D44" w:rsidRDefault="00E43D44">
      <w:pPr>
        <w:pStyle w:val="ConsPlusNormal"/>
        <w:jc w:val="both"/>
      </w:pPr>
      <w:r>
        <w:t xml:space="preserve">(абзац введен </w:t>
      </w:r>
      <w:hyperlink r:id="rId66" w:history="1">
        <w:r>
          <w:rPr>
            <w:color w:val="0000FF"/>
          </w:rPr>
          <w:t>Указом</w:t>
        </w:r>
      </w:hyperlink>
      <w:r>
        <w:t xml:space="preserve"> Губернатора Ивановской области от 26.12.2020 N 171-уг; в ред. </w:t>
      </w:r>
      <w:hyperlink r:id="rId67" w:history="1">
        <w:r>
          <w:rPr>
            <w:color w:val="0000FF"/>
          </w:rPr>
          <w:t>Указа</w:t>
        </w:r>
      </w:hyperlink>
      <w:r>
        <w:t xml:space="preserve"> Губернатора Ивановской области от 31.03.2021 N 45-уг)</w:t>
      </w:r>
    </w:p>
    <w:p w:rsidR="00E43D44" w:rsidRDefault="00E43D44">
      <w:pPr>
        <w:pStyle w:val="ConsPlusNormal"/>
        <w:ind w:firstLine="540"/>
        <w:jc w:val="both"/>
      </w:pPr>
    </w:p>
    <w:p w:rsidR="00E43D44" w:rsidRDefault="00E43D44">
      <w:pPr>
        <w:pStyle w:val="ConsPlusNormal"/>
        <w:ind w:firstLine="540"/>
        <w:jc w:val="both"/>
      </w:pPr>
      <w:bookmarkStart w:id="5" w:name="P74"/>
      <w:bookmarkEnd w:id="5"/>
      <w:r>
        <w:t>9. Обязать граждан при нахождении на улице и в других общественных местах соблюдать дистанцию до других граждан не менее 1,5 метра, за исключением случаев:</w:t>
      </w:r>
    </w:p>
    <w:p w:rsidR="00E43D44" w:rsidRDefault="00E43D44">
      <w:pPr>
        <w:pStyle w:val="ConsPlusNormal"/>
        <w:ind w:firstLine="540"/>
        <w:jc w:val="both"/>
      </w:pPr>
    </w:p>
    <w:p w:rsidR="00E43D44" w:rsidRDefault="00E43D44">
      <w:pPr>
        <w:pStyle w:val="ConsPlusNormal"/>
        <w:ind w:firstLine="540"/>
        <w:jc w:val="both"/>
      </w:pPr>
      <w:r>
        <w:t>оказания услуг по перевозке пассажиров и багажа в общественном транспорте, услуг общественного питания на открытых верандах при стационарных предприятиях общественного питания;</w:t>
      </w:r>
    </w:p>
    <w:p w:rsidR="00E43D44" w:rsidRDefault="00E43D44">
      <w:pPr>
        <w:pStyle w:val="ConsPlusNormal"/>
        <w:spacing w:before="220"/>
        <w:ind w:firstLine="540"/>
        <w:jc w:val="both"/>
      </w:pPr>
      <w:r>
        <w:t>совместного нахождения на улице и в других общественных местах родителей (законных представителей) с несовершеннолетними детьми, совместно проживающих членов семьи;</w:t>
      </w:r>
    </w:p>
    <w:p w:rsidR="00E43D44" w:rsidRDefault="00E43D44">
      <w:pPr>
        <w:pStyle w:val="ConsPlusNormal"/>
        <w:spacing w:before="220"/>
        <w:ind w:firstLine="540"/>
        <w:jc w:val="both"/>
      </w:pPr>
      <w:r>
        <w:t>выполнения гражданами служебных (должностных) обязанностей, направленных на оказание медицинской и социальной помощи, обеспечение санитарно-эпидемиологического благополучия, противодействие преступности, охрану общественного порядка и собственности.</w:t>
      </w:r>
    </w:p>
    <w:p w:rsidR="00E43D44" w:rsidRDefault="00E43D44">
      <w:pPr>
        <w:pStyle w:val="ConsPlusNormal"/>
        <w:spacing w:before="220"/>
        <w:ind w:firstLine="540"/>
        <w:jc w:val="both"/>
      </w:pPr>
      <w:bookmarkStart w:id="6" w:name="P79"/>
      <w:bookmarkEnd w:id="6"/>
      <w:r>
        <w:t>Обязать граждан при нахождении в общественном транспорте, включая легковое такси, нежилых зданиях, строениях, сооружениях (помещениях в них), подъездах жилых домов, на улице при контакте с другими людьми (за исключением лиц, совместно проживающих в одном помещении) использовать средства индивидуальной защиты органов дыхания (повязки, маски, респираторы или иные изделия, их заменяющие), закрывающие рот и нос таким образом, чтобы данные средства индивидуальной защиты органов дыхания были надежно закреплены для минимизации промежутков между лицом и средствами индивидуальной защиты органов дыхания, и рук (перчатки или средства для обработки рук (кожные антисептики)).</w:t>
      </w:r>
    </w:p>
    <w:p w:rsidR="00E43D44" w:rsidRDefault="00E43D44">
      <w:pPr>
        <w:pStyle w:val="ConsPlusNormal"/>
        <w:spacing w:before="220"/>
        <w:ind w:firstLine="540"/>
        <w:jc w:val="both"/>
      </w:pPr>
      <w:r>
        <w:t xml:space="preserve">Ограничения, указанные в </w:t>
      </w:r>
      <w:hyperlink w:anchor="P79" w:history="1">
        <w:r>
          <w:rPr>
            <w:color w:val="0000FF"/>
          </w:rPr>
          <w:t>абзаце пятом</w:t>
        </w:r>
      </w:hyperlink>
      <w:r>
        <w:t xml:space="preserve"> настоящего пункта, не распространяются на случаи, предусмотренные нормативными правовыми актами Ивановской области, в которых использование средств индивидуальной защиты не обязательно.</w:t>
      </w:r>
    </w:p>
    <w:p w:rsidR="00E43D44" w:rsidRDefault="00E43D44">
      <w:pPr>
        <w:pStyle w:val="ConsPlusNormal"/>
        <w:ind w:firstLine="540"/>
        <w:jc w:val="both"/>
      </w:pPr>
    </w:p>
    <w:p w:rsidR="00E43D44" w:rsidRDefault="00E43D44">
      <w:pPr>
        <w:pStyle w:val="ConsPlusNormal"/>
        <w:ind w:firstLine="540"/>
        <w:jc w:val="both"/>
      </w:pPr>
      <w:bookmarkStart w:id="7" w:name="P82"/>
      <w:bookmarkEnd w:id="7"/>
      <w:r>
        <w:t>10. Обязать всех индивидуальных предпринимателей, руководителей юридических лиц всех организационно-правовых форм и форм собственности, осуществляющих деятельность на территории Ивановской области, деятельность которых не приостановлена в соответствии с федеральными и региональными нормативными правовыми актами:</w:t>
      </w:r>
    </w:p>
    <w:p w:rsidR="00E43D44" w:rsidRDefault="00E43D44">
      <w:pPr>
        <w:pStyle w:val="ConsPlusNormal"/>
        <w:ind w:firstLine="540"/>
        <w:jc w:val="both"/>
      </w:pPr>
    </w:p>
    <w:p w:rsidR="00E43D44" w:rsidRDefault="00E43D44">
      <w:pPr>
        <w:pStyle w:val="ConsPlusNormal"/>
        <w:ind w:firstLine="540"/>
        <w:jc w:val="both"/>
      </w:pPr>
      <w:r>
        <w:t>10.1. Обеспечить соблюдение регламентов по проведению профилактических мероприятий и дезинфекции в целях недопущения распространения новой коронавирусной инфекции (COVID-2019), утвержденных Правительством Ивановской области.</w:t>
      </w:r>
    </w:p>
    <w:p w:rsidR="00E43D44" w:rsidRDefault="00E43D44">
      <w:pPr>
        <w:pStyle w:val="ConsPlusNormal"/>
        <w:spacing w:before="220"/>
        <w:ind w:firstLine="540"/>
        <w:jc w:val="both"/>
      </w:pPr>
      <w:bookmarkStart w:id="8" w:name="P85"/>
      <w:bookmarkEnd w:id="8"/>
      <w:r>
        <w:t>10.2. Оценить общий уровень коллективного иммунитета к новой коронавирусной инфекции (COVID-19) работников путем определения доли работников,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выявление антител иммуноглобулина G (IgG), выданные не ранее 01.05.2021, от фактической численности работников.</w:t>
      </w:r>
    </w:p>
    <w:p w:rsidR="00E43D44" w:rsidRDefault="00E43D44">
      <w:pPr>
        <w:pStyle w:val="ConsPlusNormal"/>
        <w:spacing w:before="220"/>
        <w:ind w:firstLine="540"/>
        <w:jc w:val="both"/>
      </w:pPr>
      <w:r>
        <w:t xml:space="preserve">В случае если уровень коллективного иммунитета к новой коронавирусной инфекции (COVID-19) составляет менее 80%, перевести на дистанционную (удаленную) форму работы всех </w:t>
      </w:r>
      <w:r>
        <w:lastRenderedPageBreak/>
        <w:t>работников, за исключением:</w:t>
      </w:r>
    </w:p>
    <w:p w:rsidR="00E43D44" w:rsidRDefault="00E43D44">
      <w:pPr>
        <w:pStyle w:val="ConsPlusNormal"/>
        <w:jc w:val="both"/>
      </w:pPr>
      <w:r>
        <w:t xml:space="preserve">(в ред. </w:t>
      </w:r>
      <w:hyperlink r:id="rId68" w:history="1">
        <w:r>
          <w:rPr>
            <w:color w:val="0000FF"/>
          </w:rPr>
          <w:t>Указа</w:t>
        </w:r>
      </w:hyperlink>
      <w:r>
        <w:t xml:space="preserve"> Губернатора Ивановской области от 11.10.2021 N 134-уг)</w:t>
      </w:r>
    </w:p>
    <w:p w:rsidR="00E43D44" w:rsidRDefault="00E43D44">
      <w:pPr>
        <w:pStyle w:val="ConsPlusNormal"/>
        <w:spacing w:before="220"/>
        <w:ind w:firstLine="540"/>
        <w:jc w:val="both"/>
      </w:pPr>
      <w:bookmarkStart w:id="9" w:name="P88"/>
      <w:bookmarkEnd w:id="9"/>
      <w:r>
        <w:t>работников,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выявление антител иммуноглобулина G (IgG), выданные не ранее 01.05.2021;</w:t>
      </w:r>
    </w:p>
    <w:p w:rsidR="00E43D44" w:rsidRDefault="00E43D44">
      <w:pPr>
        <w:pStyle w:val="ConsPlusNormal"/>
        <w:spacing w:before="220"/>
        <w:ind w:firstLine="540"/>
        <w:jc w:val="both"/>
      </w:pPr>
      <w:bookmarkStart w:id="10" w:name="P89"/>
      <w:bookmarkEnd w:id="10"/>
      <w:r>
        <w:t xml:space="preserve">работников, исполнение профессиональных (служебных) обязанностей которых невозможно осуществить в дистанционной (удаленной) форме работы и не отнесенных к категориям, указанным в </w:t>
      </w:r>
      <w:hyperlink w:anchor="P88" w:history="1">
        <w:r>
          <w:rPr>
            <w:color w:val="0000FF"/>
          </w:rPr>
          <w:t>абзаце третьем</w:t>
        </w:r>
      </w:hyperlink>
      <w:r>
        <w:t xml:space="preserve"> настоящего подпункта, при условии прохождения ими лабораторного исследования материала на новую коронавирусную инфекцию (COVID-19) методом ПЦР либо прохождения тестирования на отсутствие антигена SARS-CoV-2, организованных работодателем, не реже одного раза в 7 календарных дней.</w:t>
      </w:r>
    </w:p>
    <w:p w:rsidR="00E43D44" w:rsidRDefault="00E43D44">
      <w:pPr>
        <w:pStyle w:val="ConsPlusNormal"/>
        <w:spacing w:before="220"/>
        <w:ind w:firstLine="540"/>
        <w:jc w:val="both"/>
      </w:pPr>
      <w:r>
        <w:t xml:space="preserve">Требования </w:t>
      </w:r>
      <w:hyperlink w:anchor="P89" w:history="1">
        <w:r>
          <w:rPr>
            <w:color w:val="0000FF"/>
          </w:rPr>
          <w:t>абзаца четвертого</w:t>
        </w:r>
      </w:hyperlink>
      <w:r>
        <w:t xml:space="preserve"> настоящего подпункта не распространяются на лиц,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w:t>
      </w:r>
    </w:p>
    <w:p w:rsidR="00E43D44" w:rsidRDefault="00E43D44">
      <w:pPr>
        <w:pStyle w:val="ConsPlusNormal"/>
        <w:spacing w:before="220"/>
        <w:ind w:firstLine="540"/>
        <w:jc w:val="both"/>
      </w:pPr>
      <w:r>
        <w:t xml:space="preserve">При невозможности перевода лиц,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 на дистанционную (удаленную) форму работы предоставить им ежегодный оплачиваемый отпуск.</w:t>
      </w:r>
    </w:p>
    <w:p w:rsidR="00E43D44" w:rsidRDefault="00E43D44">
      <w:pPr>
        <w:pStyle w:val="ConsPlusNormal"/>
        <w:spacing w:before="220"/>
        <w:ind w:firstLine="540"/>
        <w:jc w:val="both"/>
      </w:pPr>
      <w:r>
        <w:t xml:space="preserve">В случае если уровень коллективного иммунитета к новой коронавирусной инфекции (COVID-19) составляет 80% и более, при наличии возможности перевести работников на дистанционную (удаленную) форму работы, с учетом необходимости обеспечения бесперебойного функционирования организации и соблюдения требований,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w:t>
      </w:r>
    </w:p>
    <w:p w:rsidR="00E43D44" w:rsidRDefault="00E43D44">
      <w:pPr>
        <w:pStyle w:val="ConsPlusNormal"/>
        <w:jc w:val="both"/>
      </w:pPr>
      <w:r>
        <w:t xml:space="preserve">(в ред. </w:t>
      </w:r>
      <w:hyperlink r:id="rId69" w:history="1">
        <w:r>
          <w:rPr>
            <w:color w:val="0000FF"/>
          </w:rPr>
          <w:t>Указа</w:t>
        </w:r>
      </w:hyperlink>
      <w:r>
        <w:t xml:space="preserve"> Губернатора Ивановской области от 11.10.2021 N 134-уг)</w:t>
      </w:r>
    </w:p>
    <w:p w:rsidR="00E43D44" w:rsidRDefault="00E43D44">
      <w:pPr>
        <w:pStyle w:val="ConsPlusNormal"/>
        <w:jc w:val="both"/>
      </w:pPr>
      <w:r>
        <w:t xml:space="preserve">(пп. 10.2 в ред. </w:t>
      </w:r>
      <w:hyperlink r:id="rId70"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r>
        <w:t>10.3. Определить численность и списки работников, которые с 30.03.2020 и на период действия режима повышенной готовности для обеспечения функционирования организации (предприятия) должны исполнять профессиональные (служебные) обязанности с личным присутствием на рабочем месте и дистанционно (удаленно).</w:t>
      </w:r>
    </w:p>
    <w:p w:rsidR="00E43D44" w:rsidRDefault="00E43D44">
      <w:pPr>
        <w:pStyle w:val="ConsPlusNormal"/>
        <w:jc w:val="both"/>
      </w:pPr>
      <w:r>
        <w:t xml:space="preserve">(в ред. </w:t>
      </w:r>
      <w:hyperlink r:id="rId71"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r>
        <w:t>10.4. Создать для работников безопасные условия труда, обеспечивающие профилактику распространения новой коронавирусной инфекции (COVID-2019), в соответствии с требованиями и рекомендациями Федеральной службы по надзору в сфере защиты прав потребителей и благополучия человека.</w:t>
      </w:r>
    </w:p>
    <w:p w:rsidR="00E43D44" w:rsidRDefault="00E43D44">
      <w:pPr>
        <w:pStyle w:val="ConsPlusNormal"/>
        <w:spacing w:before="220"/>
        <w:ind w:firstLine="540"/>
        <w:jc w:val="both"/>
      </w:pPr>
      <w:r>
        <w:t>10.5. Определить лиц, ответственных за контроль за проведением санитарно-противоэпидемических (профилактических) и иных мероприятий, направленных на профилактику новой коронавирусной инфекции (COVID-2019), в том числе ограничительных мероприятий, предусмотренных настоящим указом.</w:t>
      </w:r>
    </w:p>
    <w:p w:rsidR="00E43D44" w:rsidRDefault="00E43D44">
      <w:pPr>
        <w:pStyle w:val="ConsPlusNormal"/>
        <w:spacing w:before="220"/>
        <w:ind w:firstLine="540"/>
        <w:jc w:val="both"/>
      </w:pPr>
      <w:r>
        <w:t>10.6. Обеспечить проведение мероприятий по дезинфекции мест общего пользования, размещать при входах и в местах наибольшего скопления людей антисептические средства для работников и лиц, посещающих организации.</w:t>
      </w:r>
    </w:p>
    <w:p w:rsidR="00E43D44" w:rsidRDefault="00E43D44">
      <w:pPr>
        <w:pStyle w:val="ConsPlusNormal"/>
        <w:spacing w:before="220"/>
        <w:ind w:firstLine="540"/>
        <w:jc w:val="both"/>
      </w:pPr>
      <w:r>
        <w:t>10.7.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E43D44" w:rsidRDefault="00E43D44">
      <w:pPr>
        <w:pStyle w:val="ConsPlusNormal"/>
        <w:spacing w:before="220"/>
        <w:ind w:firstLine="540"/>
        <w:jc w:val="both"/>
      </w:pPr>
      <w:r>
        <w:t>10.8. Внедрить дистанционные способы проведения собраний, совещаний и иных подобных мероприятий с использованием сетей связи общего пользования.</w:t>
      </w:r>
    </w:p>
    <w:p w:rsidR="00E43D44" w:rsidRDefault="00E43D44">
      <w:pPr>
        <w:pStyle w:val="ConsPlusNormal"/>
        <w:spacing w:before="220"/>
        <w:ind w:firstLine="540"/>
        <w:jc w:val="both"/>
      </w:pPr>
      <w:r>
        <w:lastRenderedPageBreak/>
        <w:t xml:space="preserve">10.9. Организовывать проведение мероприятий с участием иностранных граждан и межрегиональных мероприятий с соблюдением требований настоящего указа и Методических </w:t>
      </w:r>
      <w:hyperlink r:id="rId72" w:history="1">
        <w:r>
          <w:rPr>
            <w:color w:val="0000FF"/>
          </w:rPr>
          <w:t>рекомендаций</w:t>
        </w:r>
      </w:hyperlink>
      <w:r>
        <w:t xml:space="preserve"> МР 3.1/2.1.0198-20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утвержденных руководителем Федеральной службы по надзору в сфере защиты прав потребителей и благополучия человека 26.06.2020.</w:t>
      </w:r>
    </w:p>
    <w:p w:rsidR="00E43D44" w:rsidRDefault="00E43D44">
      <w:pPr>
        <w:pStyle w:val="ConsPlusNormal"/>
        <w:jc w:val="both"/>
      </w:pPr>
      <w:r>
        <w:t xml:space="preserve">(пп. 10.9 в ред. </w:t>
      </w:r>
      <w:hyperlink r:id="rId73" w:history="1">
        <w:r>
          <w:rPr>
            <w:color w:val="0000FF"/>
          </w:rPr>
          <w:t>Указа</w:t>
        </w:r>
      </w:hyperlink>
      <w:r>
        <w:t xml:space="preserve"> Губернатора Ивановской области от 08.06.2021 N 88-уг)</w:t>
      </w:r>
    </w:p>
    <w:p w:rsidR="00E43D44" w:rsidRDefault="00E43D44">
      <w:pPr>
        <w:pStyle w:val="ConsPlusNormal"/>
        <w:spacing w:before="220"/>
        <w:ind w:firstLine="540"/>
        <w:jc w:val="both"/>
      </w:pPr>
      <w:r>
        <w:t>10.10. Не направлять работников в служебные командировки, за исключением крайней необходимости.</w:t>
      </w:r>
    </w:p>
    <w:p w:rsidR="00E43D44" w:rsidRDefault="00E43D44">
      <w:pPr>
        <w:pStyle w:val="ConsPlusNormal"/>
        <w:spacing w:before="220"/>
        <w:ind w:firstLine="540"/>
        <w:jc w:val="both"/>
      </w:pPr>
      <w:r>
        <w:t xml:space="preserve">10.11. Оказывать работникам, указанным в </w:t>
      </w:r>
      <w:hyperlink w:anchor="P85" w:history="1">
        <w:r>
          <w:rPr>
            <w:color w:val="0000FF"/>
          </w:rPr>
          <w:t>подпункте 10.2 пункта 10</w:t>
        </w:r>
      </w:hyperlink>
      <w:r>
        <w:t xml:space="preserve"> настоящего указа, содействие в обеспечении осуществления профессиональной (служебной) деятельности в дистанционной (удаленной) форме.</w:t>
      </w:r>
    </w:p>
    <w:p w:rsidR="00E43D44" w:rsidRDefault="00E43D44">
      <w:pPr>
        <w:pStyle w:val="ConsPlusNormal"/>
        <w:jc w:val="both"/>
      </w:pPr>
      <w:r>
        <w:t xml:space="preserve">(в ред. Указов Губернатора Ивановской области от 03.09.2021 </w:t>
      </w:r>
      <w:hyperlink r:id="rId74" w:history="1">
        <w:r>
          <w:rPr>
            <w:color w:val="0000FF"/>
          </w:rPr>
          <w:t>N 125-уг</w:t>
        </w:r>
      </w:hyperlink>
      <w:r>
        <w:t xml:space="preserve">, от 30.09.2021 </w:t>
      </w:r>
      <w:hyperlink r:id="rId75" w:history="1">
        <w:r>
          <w:rPr>
            <w:color w:val="0000FF"/>
          </w:rPr>
          <w:t>N 131-уг</w:t>
        </w:r>
      </w:hyperlink>
      <w:r>
        <w:t>)</w:t>
      </w:r>
    </w:p>
    <w:p w:rsidR="00E43D44" w:rsidRDefault="00E43D44">
      <w:pPr>
        <w:pStyle w:val="ConsPlusNormal"/>
        <w:spacing w:before="220"/>
        <w:ind w:firstLine="540"/>
        <w:jc w:val="both"/>
      </w:pPr>
      <w:r>
        <w:t>10.12.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заболевший.</w:t>
      </w:r>
    </w:p>
    <w:p w:rsidR="00E43D44" w:rsidRDefault="00E43D44">
      <w:pPr>
        <w:pStyle w:val="ConsPlusNormal"/>
        <w:spacing w:before="220"/>
        <w:ind w:firstLine="540"/>
        <w:jc w:val="both"/>
      </w:pPr>
      <w:r>
        <w:t>10.13. Участвовать в информировании населения о мерах по противодействию распространению в Ивановской области новой коронавирусной инфекции (COVID-2019), в том числе о необходимости соблюдения требований и рекомендаций, указанных в настоящем указе.</w:t>
      </w:r>
    </w:p>
    <w:p w:rsidR="00E43D44" w:rsidRDefault="00E43D44">
      <w:pPr>
        <w:pStyle w:val="ConsPlusNormal"/>
        <w:spacing w:before="220"/>
        <w:ind w:firstLine="540"/>
        <w:jc w:val="both"/>
      </w:pPr>
      <w:bookmarkStart w:id="11" w:name="P109"/>
      <w:bookmarkEnd w:id="11"/>
      <w:r>
        <w:t>10.14. Обеспечить допуск работников к исполнению профессиональных (служебных) обязанностей с личным присутствием на рабочем месте на основании отрицательных результатов лабораторного исследования материала на новую коронавирусную инфекцию (COVID-19) методом ПЦР либо тестирования на отсутствие антигена SARS-CoV-2, организованных работодателем, не реже одного раза в 7 календарных дней.</w:t>
      </w:r>
    </w:p>
    <w:p w:rsidR="00E43D44" w:rsidRDefault="00E43D44">
      <w:pPr>
        <w:pStyle w:val="ConsPlusNormal"/>
        <w:spacing w:before="220"/>
        <w:ind w:firstLine="540"/>
        <w:jc w:val="both"/>
      </w:pPr>
      <w:r>
        <w:t xml:space="preserve">Требования </w:t>
      </w:r>
      <w:hyperlink w:anchor="P109" w:history="1">
        <w:r>
          <w:rPr>
            <w:color w:val="0000FF"/>
          </w:rPr>
          <w:t>абзаца первого</w:t>
        </w:r>
      </w:hyperlink>
      <w:r>
        <w:t xml:space="preserve"> настоящего подпункта не распространяются:</w:t>
      </w:r>
    </w:p>
    <w:p w:rsidR="00E43D44" w:rsidRDefault="00E43D44">
      <w:pPr>
        <w:pStyle w:val="ConsPlusNormal"/>
        <w:spacing w:before="220"/>
        <w:ind w:firstLine="540"/>
        <w:jc w:val="both"/>
      </w:pPr>
      <w:r>
        <w:t>на трудовые коллективы, имеющие уровень коллективного иммунитета к новой коронавирусной инфекции (COVID-19) 80% и более;</w:t>
      </w:r>
    </w:p>
    <w:p w:rsidR="00E43D44" w:rsidRDefault="00E43D44">
      <w:pPr>
        <w:pStyle w:val="ConsPlusNormal"/>
        <w:jc w:val="both"/>
      </w:pPr>
      <w:r>
        <w:t xml:space="preserve">(в ред. </w:t>
      </w:r>
      <w:hyperlink r:id="rId76" w:history="1">
        <w:r>
          <w:rPr>
            <w:color w:val="0000FF"/>
          </w:rPr>
          <w:t>Указа</w:t>
        </w:r>
      </w:hyperlink>
      <w:r>
        <w:t xml:space="preserve"> Губернатора Ивановской области от 11.10.2021 N 134-уг)</w:t>
      </w:r>
    </w:p>
    <w:p w:rsidR="00E43D44" w:rsidRDefault="00E43D44">
      <w:pPr>
        <w:pStyle w:val="ConsPlusNormal"/>
        <w:spacing w:before="220"/>
        <w:ind w:firstLine="540"/>
        <w:jc w:val="both"/>
      </w:pPr>
      <w:bookmarkStart w:id="12" w:name="P113"/>
      <w:bookmarkEnd w:id="12"/>
      <w:r>
        <w:t>на работников организаций с уровнем коллективного иммунитета к новой коронавирусной инфекции (COVID-19) менее 80%,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выявление антител иммуноглобулина G (IgG), выданные не ранее 01.05.2021.</w:t>
      </w:r>
    </w:p>
    <w:p w:rsidR="00E43D44" w:rsidRDefault="00E43D44">
      <w:pPr>
        <w:pStyle w:val="ConsPlusNormal"/>
        <w:jc w:val="both"/>
      </w:pPr>
      <w:r>
        <w:t xml:space="preserve">(в ред. </w:t>
      </w:r>
      <w:hyperlink r:id="rId77" w:history="1">
        <w:r>
          <w:rPr>
            <w:color w:val="0000FF"/>
          </w:rPr>
          <w:t>Указа</w:t>
        </w:r>
      </w:hyperlink>
      <w:r>
        <w:t xml:space="preserve"> Губернатора Ивановской области от 11.10.2021 N 134-уг)</w:t>
      </w:r>
    </w:p>
    <w:p w:rsidR="00E43D44" w:rsidRDefault="00E43D44">
      <w:pPr>
        <w:pStyle w:val="ConsPlusNormal"/>
        <w:spacing w:before="220"/>
        <w:ind w:firstLine="540"/>
        <w:jc w:val="both"/>
      </w:pPr>
      <w:bookmarkStart w:id="13" w:name="P115"/>
      <w:bookmarkEnd w:id="13"/>
      <w:r>
        <w:t xml:space="preserve">Для подтверждения соблюдения требований, указанных в </w:t>
      </w:r>
      <w:hyperlink w:anchor="P109" w:history="1">
        <w:r>
          <w:rPr>
            <w:color w:val="0000FF"/>
          </w:rPr>
          <w:t>абзацах первом</w:t>
        </w:r>
      </w:hyperlink>
      <w:r>
        <w:t xml:space="preserve"> - </w:t>
      </w:r>
      <w:hyperlink w:anchor="P113" w:history="1">
        <w:r>
          <w:rPr>
            <w:color w:val="0000FF"/>
          </w:rPr>
          <w:t>четвертом</w:t>
        </w:r>
      </w:hyperlink>
      <w:r>
        <w:t xml:space="preserve"> настоящего подпункта, работодатель обязан еженедельно направлять в Департамент здравоохранения Ивановской области на электронную почту: Vaccine@ivreg.ru отсканированную копию документа, оформленного на бланке организации за подписью руководителя данной организации, содержащего следующую информацию:</w:t>
      </w:r>
    </w:p>
    <w:p w:rsidR="00E43D44" w:rsidRDefault="00E43D44">
      <w:pPr>
        <w:pStyle w:val="ConsPlusNormal"/>
        <w:spacing w:before="220"/>
        <w:ind w:firstLine="540"/>
        <w:jc w:val="both"/>
      </w:pPr>
      <w:bookmarkStart w:id="14" w:name="P116"/>
      <w:bookmarkEnd w:id="14"/>
      <w:r>
        <w:t>а) период, за который сформирован отчет;</w:t>
      </w:r>
    </w:p>
    <w:p w:rsidR="00E43D44" w:rsidRDefault="00E43D44">
      <w:pPr>
        <w:pStyle w:val="ConsPlusNormal"/>
        <w:spacing w:before="220"/>
        <w:ind w:firstLine="540"/>
        <w:jc w:val="both"/>
      </w:pPr>
      <w:r>
        <w:t>б) общая численность работников организации;</w:t>
      </w:r>
    </w:p>
    <w:p w:rsidR="00E43D44" w:rsidRDefault="00E43D44">
      <w:pPr>
        <w:pStyle w:val="ConsPlusNormal"/>
        <w:spacing w:before="220"/>
        <w:ind w:firstLine="540"/>
        <w:jc w:val="both"/>
      </w:pPr>
      <w:r>
        <w:lastRenderedPageBreak/>
        <w:t>в) общее число работников, осуществляющих профессиональные (служебные) обязанности с личным присутствием на рабочем месте, в том числе количество лиц:</w:t>
      </w:r>
    </w:p>
    <w:p w:rsidR="00E43D44" w:rsidRDefault="00E43D44">
      <w:pPr>
        <w:pStyle w:val="ConsPlusNormal"/>
        <w:spacing w:before="220"/>
        <w:ind w:firstLine="540"/>
        <w:jc w:val="both"/>
      </w:pPr>
      <w:r>
        <w:t>имеющих отрицательный результат лабораторного исследования материала на новую коронавирусную инфекцию (COVID-19) методом ПЦР либо тестирования на антиген SARS-CoV-2;</w:t>
      </w:r>
    </w:p>
    <w:p w:rsidR="00E43D44" w:rsidRDefault="00E43D44">
      <w:pPr>
        <w:pStyle w:val="ConsPlusNormal"/>
        <w:spacing w:before="220"/>
        <w:ind w:firstLine="540"/>
        <w:jc w:val="both"/>
      </w:pPr>
      <w:r>
        <w:t>имеющих медицинский документ, подтверждающий наличие антител иммуноглобулина G (IgG), выданный не ранее 01.05.2021;</w:t>
      </w:r>
    </w:p>
    <w:p w:rsidR="00E43D44" w:rsidRDefault="00E43D44">
      <w:pPr>
        <w:pStyle w:val="ConsPlusNormal"/>
        <w:spacing w:before="220"/>
        <w:ind w:firstLine="540"/>
        <w:jc w:val="both"/>
      </w:pPr>
      <w:r>
        <w:t>прошедших полный курс вакцинации или начавших курс вакцинации (получивших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bookmarkStart w:id="15" w:name="P122"/>
      <w:bookmarkEnd w:id="15"/>
      <w:r>
        <w:t>г) общее число работников, переведенных на дистанционную (удаленную) форму работы.</w:t>
      </w:r>
    </w:p>
    <w:p w:rsidR="00E43D44" w:rsidRDefault="00E43D44">
      <w:pPr>
        <w:pStyle w:val="ConsPlusNormal"/>
        <w:spacing w:before="220"/>
        <w:ind w:firstLine="540"/>
        <w:jc w:val="both"/>
      </w:pPr>
      <w:bookmarkStart w:id="16" w:name="P123"/>
      <w:bookmarkEnd w:id="16"/>
      <w:r>
        <w:t xml:space="preserve">Оригинал документа, направленного в Департамент здравоохранения Ивановской области, с приложением документов, подтверждающих информацию, указанную в </w:t>
      </w:r>
      <w:hyperlink w:anchor="P116" w:history="1">
        <w:r>
          <w:rPr>
            <w:color w:val="0000FF"/>
          </w:rPr>
          <w:t>абзацах шестом</w:t>
        </w:r>
      </w:hyperlink>
      <w:r>
        <w:t xml:space="preserve"> - </w:t>
      </w:r>
      <w:hyperlink w:anchor="P122" w:history="1">
        <w:r>
          <w:rPr>
            <w:color w:val="0000FF"/>
          </w:rPr>
          <w:t>двенадцатом</w:t>
        </w:r>
      </w:hyperlink>
      <w:r>
        <w:t xml:space="preserve"> настоящего подпункта, подлежит хранению у работодателя до снятия режима повышенной готовности.</w:t>
      </w:r>
    </w:p>
    <w:p w:rsidR="00E43D44" w:rsidRDefault="00E43D44">
      <w:pPr>
        <w:pStyle w:val="ConsPlusNormal"/>
        <w:spacing w:before="220"/>
        <w:ind w:firstLine="540"/>
        <w:jc w:val="both"/>
      </w:pPr>
      <w:r>
        <w:t xml:space="preserve">Требования </w:t>
      </w:r>
      <w:hyperlink w:anchor="P115" w:history="1">
        <w:r>
          <w:rPr>
            <w:color w:val="0000FF"/>
          </w:rPr>
          <w:t>абзацев пятого</w:t>
        </w:r>
      </w:hyperlink>
      <w:r>
        <w:t xml:space="preserve"> - </w:t>
      </w:r>
      <w:hyperlink w:anchor="P123" w:history="1">
        <w:r>
          <w:rPr>
            <w:color w:val="0000FF"/>
          </w:rPr>
          <w:t>тринадцатого</w:t>
        </w:r>
      </w:hyperlink>
      <w:r>
        <w:t xml:space="preserve"> настоящего подпункта не распространяются на юридических лиц, граждан, предоставляющих услуги без оформления юридического лица, являющихся собственниками (балансодержателями) объектов экономики, инфраструктуры и социальной сферы, включенных в Реестр объектов экономики, инфраструктуры и социальной сферы, в которых все сотрудники, исполняющие профессиональные (служебные) обязанности с личным присутствием на рабочем месте, имеют медицинские документы, подтверждающие наличие антител иммуноглобулина G (IgG) или прохождение курса вакцинации против новой коронавирусной инфекции (COVID-19), вызываемой вирусом SARS-CoV-2, в части работников, осуществляющих профессиональные (служебные) обязанности на объектах экономики, инфраструктуры и социальной сферы, включенных в указанный реестр.</w:t>
      </w:r>
    </w:p>
    <w:p w:rsidR="00E43D44" w:rsidRDefault="00E43D44">
      <w:pPr>
        <w:pStyle w:val="ConsPlusNormal"/>
        <w:jc w:val="both"/>
      </w:pPr>
      <w:r>
        <w:t xml:space="preserve">(пп. 10.14 в ред. </w:t>
      </w:r>
      <w:hyperlink r:id="rId78" w:history="1">
        <w:r>
          <w:rPr>
            <w:color w:val="0000FF"/>
          </w:rPr>
          <w:t>Указа</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r>
        <w:t>11. Запретить до снятия режима повышенной готовности:</w:t>
      </w:r>
    </w:p>
    <w:p w:rsidR="00E43D44" w:rsidRDefault="00E43D44">
      <w:pPr>
        <w:pStyle w:val="ConsPlusNormal"/>
        <w:ind w:firstLine="540"/>
        <w:jc w:val="both"/>
      </w:pPr>
    </w:p>
    <w:p w:rsidR="00E43D44" w:rsidRDefault="00E43D44">
      <w:pPr>
        <w:pStyle w:val="ConsPlusNormal"/>
        <w:ind w:firstLine="540"/>
        <w:jc w:val="both"/>
      </w:pPr>
      <w:bookmarkStart w:id="17" w:name="P129"/>
      <w:bookmarkEnd w:id="17"/>
      <w:r>
        <w:t>11.1. Проведение на территории Ивановской области досуговых, развлекательных, зрелищных, культурных, физкультурных, спортивных и иных мероприятий с очным присутствием граждан, в том числе в парках культуры и отдыха, на придомовых территориях, на площадках (детских, спортивных, игровых) на территориях микрорайонов и групп жилых домов.</w:t>
      </w:r>
    </w:p>
    <w:p w:rsidR="00E43D44" w:rsidRDefault="00E43D44">
      <w:pPr>
        <w:pStyle w:val="ConsPlusNormal"/>
        <w:spacing w:before="220"/>
        <w:ind w:firstLine="540"/>
        <w:jc w:val="both"/>
      </w:pPr>
      <w:r>
        <w:t xml:space="preserve">Ограничения, указанные в </w:t>
      </w:r>
      <w:hyperlink w:anchor="P129" w:history="1">
        <w:r>
          <w:rPr>
            <w:color w:val="0000FF"/>
          </w:rPr>
          <w:t>абзаце первом</w:t>
        </w:r>
      </w:hyperlink>
      <w:r>
        <w:t xml:space="preserve"> настоящего подпункта, не распространяются на:</w:t>
      </w:r>
    </w:p>
    <w:p w:rsidR="00E43D44" w:rsidRDefault="00E43D44">
      <w:pPr>
        <w:pStyle w:val="ConsPlusNormal"/>
        <w:spacing w:before="220"/>
        <w:ind w:firstLine="540"/>
        <w:jc w:val="both"/>
      </w:pPr>
      <w:r>
        <w:t>а) проведение спектаклей, представлений, кинопоказов на базе театров, филармонии, цирка, кинотеатров (кинозалов), культурно-досуговых учреждений всех организационно-правовых форм и форм собственности в соответствии с требованиями регламентов порядка работы указанных организаций, утвержденных Правительством Ивановской области;</w:t>
      </w:r>
    </w:p>
    <w:p w:rsidR="00E43D44" w:rsidRDefault="00E43D44">
      <w:pPr>
        <w:pStyle w:val="ConsPlusNormal"/>
        <w:jc w:val="both"/>
      </w:pPr>
      <w:r>
        <w:t xml:space="preserve">(в ред. Указов Губернатора Ивановской области от 01.12.2021 </w:t>
      </w:r>
      <w:hyperlink r:id="rId79" w:history="1">
        <w:r>
          <w:rPr>
            <w:color w:val="0000FF"/>
          </w:rPr>
          <w:t>N 164-уг</w:t>
        </w:r>
      </w:hyperlink>
      <w:r>
        <w:t xml:space="preserve">, от 21.12.2021 </w:t>
      </w:r>
      <w:hyperlink r:id="rId80" w:history="1">
        <w:r>
          <w:rPr>
            <w:color w:val="0000FF"/>
          </w:rPr>
          <w:t>N 176-уг</w:t>
        </w:r>
      </w:hyperlink>
      <w:r>
        <w:t>)</w:t>
      </w:r>
    </w:p>
    <w:p w:rsidR="00E43D44" w:rsidRDefault="00E43D44">
      <w:pPr>
        <w:pStyle w:val="ConsPlusNormal"/>
        <w:spacing w:before="220"/>
        <w:ind w:firstLine="540"/>
        <w:jc w:val="both"/>
      </w:pPr>
      <w:r>
        <w:t>б) проведение матчей в рамках турниров профессиональных спортивных лиг и их молодежных составов, физкультурных и спортивных мероприятий всероссийского, межрегионального, регионального и муниципального уровня, включенных в календарные планы Департамента спорта Ивановской области на 2021 - 2022 годы и календарные планы муниципальных образований Ивановской области, в соответствии с требованиями регламентов порядка их проведения на базе объектов спортивной инфраструктуры и на территории общественных пространств, утвержденных Правительством Ивановской области;</w:t>
      </w:r>
    </w:p>
    <w:p w:rsidR="00E43D44" w:rsidRDefault="00E43D44">
      <w:pPr>
        <w:pStyle w:val="ConsPlusNormal"/>
        <w:jc w:val="both"/>
      </w:pPr>
      <w:r>
        <w:t xml:space="preserve">(пп. "б" в ред. </w:t>
      </w:r>
      <w:hyperlink r:id="rId81"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r>
        <w:lastRenderedPageBreak/>
        <w:t xml:space="preserve">в) проведение конгрессных, образовательных мероприятий с численностью участников до 250 человек в помещениях, соответствующих требованиям Методических </w:t>
      </w:r>
      <w:hyperlink r:id="rId82" w:history="1">
        <w:r>
          <w:rPr>
            <w:color w:val="0000FF"/>
          </w:rPr>
          <w:t>рекомендаций</w:t>
        </w:r>
      </w:hyperlink>
      <w:r>
        <w:t xml:space="preserve"> МР 3.1/2.1.0198-20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утвержденных руководителем Федеральной службы по надзору в сфере защиты прав потребителей и благополучия человека 26.06.2020, а также общих собраний собственников жилых помещений при условии доступа участников на мероприятие при предъявлении одного из следующих документов либо QR-кода, подтверждающего:</w:t>
      </w:r>
    </w:p>
    <w:p w:rsidR="00E43D44" w:rsidRDefault="00E43D44">
      <w:pPr>
        <w:pStyle w:val="ConsPlusNormal"/>
        <w:jc w:val="both"/>
      </w:pPr>
      <w:r>
        <w:t xml:space="preserve">(в ред. </w:t>
      </w:r>
      <w:hyperlink r:id="rId83"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r>
        <w:t>прохождение полного курса вакцинации или начало курса вакцинации (получение первого компонента вакцины) против новой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перенесенное заболевание новой коронавирусной инфекцией (COVID-19) или наличие антител иммуноглобулина G (IgG), выданного не ранее 01.05.2021;</w:t>
      </w:r>
    </w:p>
    <w:p w:rsidR="00E43D44" w:rsidRDefault="00E43D44">
      <w:pPr>
        <w:pStyle w:val="ConsPlusNormal"/>
        <w:spacing w:before="220"/>
        <w:ind w:firstLine="540"/>
        <w:jc w:val="both"/>
      </w:pPr>
      <w:r>
        <w:t>наличие отрицательного результата лабораторного исследования материала на новую коронавирусную инфекцию (COVID-19) методом ПЦР, отобранного не ранее чем за 3 календарных дня до даты посещения указанных мероприятий (в случае наличия медицинских противопоказаний к прохождению вакцинации против новой коронавирусной инфекции (COVID-19), вызываемой вирусом SARS-CoV-2).</w:t>
      </w:r>
    </w:p>
    <w:p w:rsidR="00E43D44" w:rsidRDefault="00E43D44">
      <w:pPr>
        <w:pStyle w:val="ConsPlusNormal"/>
        <w:spacing w:before="220"/>
        <w:ind w:firstLine="540"/>
        <w:jc w:val="both"/>
      </w:pPr>
      <w:r>
        <w:t>Рекомендовать организаторам конгрессных, образовательных мероприятий проводить тестирование участников мероприятий на отсутствие антигена SARS-CoV-2 в день посещения указанного мероприятия;</w:t>
      </w:r>
    </w:p>
    <w:p w:rsidR="00E43D44" w:rsidRDefault="00E43D44">
      <w:pPr>
        <w:pStyle w:val="ConsPlusNormal"/>
        <w:jc w:val="both"/>
      </w:pPr>
      <w:r>
        <w:t xml:space="preserve">(пп. "в" введен </w:t>
      </w:r>
      <w:hyperlink r:id="rId84" w:history="1">
        <w:r>
          <w:rPr>
            <w:color w:val="0000FF"/>
          </w:rPr>
          <w:t>Указом</w:t>
        </w:r>
      </w:hyperlink>
      <w:r>
        <w:t xml:space="preserve"> Губернатора Ивановской области от 22.11.2021 N 157-уг; в ред. </w:t>
      </w:r>
      <w:hyperlink r:id="rId85"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r>
        <w:t>г) проведение на базе учреждений культуры, организаций, осуществляющих образовательную деятельность по реализации дополнительных общеобразовательных программ, организаций, осуществляющих организованное проведение временного досуга детей, объектов спортивной инфраструктуры и организаций, осуществляющих спортивную подготовку, а также на территории общественных пространств, парков культуры и отдыха новогодних анимационных программ для лиц в возрасте до 18 лет (в группах не более 15 участников одновременно), в соответствии с требованиями регламентов порядка работы указанных мест и организаций, утвержденных Правительством Ивановской области;</w:t>
      </w:r>
    </w:p>
    <w:p w:rsidR="00E43D44" w:rsidRDefault="00E43D44">
      <w:pPr>
        <w:pStyle w:val="ConsPlusNormal"/>
        <w:jc w:val="both"/>
      </w:pPr>
      <w:r>
        <w:t xml:space="preserve">(пп. "г" введен </w:t>
      </w:r>
      <w:hyperlink r:id="rId86" w:history="1">
        <w:r>
          <w:rPr>
            <w:color w:val="0000FF"/>
          </w:rPr>
          <w:t>Указом</w:t>
        </w:r>
      </w:hyperlink>
      <w:r>
        <w:t xml:space="preserve"> Губернатора Ивановской области от 21.12.2021 N 176-уг)</w:t>
      </w:r>
    </w:p>
    <w:p w:rsidR="00E43D44" w:rsidRDefault="00E43D44">
      <w:pPr>
        <w:pStyle w:val="ConsPlusNormal"/>
        <w:spacing w:before="220"/>
        <w:ind w:firstLine="540"/>
        <w:jc w:val="both"/>
      </w:pPr>
      <w:r>
        <w:t>д) проведение праздничных мероприятий для воспитанников и обучающихся образовательных организаций, реализующих основные общеобразовательные программы, в соответствии с требованиями регламентов порядка работы указанных организаций, утвержденных Правительством Ивановской области.</w:t>
      </w:r>
    </w:p>
    <w:p w:rsidR="00E43D44" w:rsidRDefault="00E43D44">
      <w:pPr>
        <w:pStyle w:val="ConsPlusNormal"/>
        <w:jc w:val="both"/>
      </w:pPr>
      <w:r>
        <w:t xml:space="preserve">(пп. "д" введен </w:t>
      </w:r>
      <w:hyperlink r:id="rId87" w:history="1">
        <w:r>
          <w:rPr>
            <w:color w:val="0000FF"/>
          </w:rPr>
          <w:t>Указом</w:t>
        </w:r>
      </w:hyperlink>
      <w:r>
        <w:t xml:space="preserve"> Губернатора Ивановской области от 21.12.2021 N 176-уг)</w:t>
      </w:r>
    </w:p>
    <w:p w:rsidR="00E43D44" w:rsidRDefault="00E43D44">
      <w:pPr>
        <w:pStyle w:val="ConsPlusNormal"/>
        <w:jc w:val="both"/>
      </w:pPr>
      <w:r>
        <w:t xml:space="preserve">(пп. 11.1 в ред. </w:t>
      </w:r>
      <w:hyperlink r:id="rId88" w:history="1">
        <w:r>
          <w:rPr>
            <w:color w:val="0000FF"/>
          </w:rPr>
          <w:t>Указа</w:t>
        </w:r>
      </w:hyperlink>
      <w:r>
        <w:t xml:space="preserve"> Губернатора Ивановской области от 04.11.2021 N 146-уг)</w:t>
      </w:r>
    </w:p>
    <w:p w:rsidR="00E43D44" w:rsidRDefault="00E43D44">
      <w:pPr>
        <w:pStyle w:val="ConsPlusNormal"/>
        <w:spacing w:before="220"/>
        <w:ind w:firstLine="540"/>
        <w:jc w:val="both"/>
      </w:pPr>
      <w:bookmarkStart w:id="18" w:name="P147"/>
      <w:bookmarkEnd w:id="18"/>
      <w:r>
        <w:t>11.2. Функционирование для посетителей предприятий организации досуга граждан, в том числе ночных клубов (дискотек).</w:t>
      </w:r>
    </w:p>
    <w:p w:rsidR="00E43D44" w:rsidRDefault="00E43D44">
      <w:pPr>
        <w:pStyle w:val="ConsPlusNormal"/>
        <w:jc w:val="both"/>
      </w:pPr>
      <w:r>
        <w:t xml:space="preserve">(в ред. Указов Губернатора Ивановской области от 18.03.2021 </w:t>
      </w:r>
      <w:hyperlink r:id="rId89" w:history="1">
        <w:r>
          <w:rPr>
            <w:color w:val="0000FF"/>
          </w:rPr>
          <w:t>N 42-уг</w:t>
        </w:r>
      </w:hyperlink>
      <w:r>
        <w:t xml:space="preserve">, от 27.04.2021 </w:t>
      </w:r>
      <w:hyperlink r:id="rId90" w:history="1">
        <w:r>
          <w:rPr>
            <w:color w:val="0000FF"/>
          </w:rPr>
          <w:t>N 68-уг</w:t>
        </w:r>
      </w:hyperlink>
      <w:r>
        <w:t>)</w:t>
      </w:r>
    </w:p>
    <w:p w:rsidR="00E43D44" w:rsidRDefault="00E43D44">
      <w:pPr>
        <w:pStyle w:val="ConsPlusNormal"/>
        <w:spacing w:before="220"/>
        <w:ind w:firstLine="540"/>
        <w:jc w:val="both"/>
      </w:pPr>
      <w:r>
        <w:t xml:space="preserve">Ограничения, указанные в </w:t>
      </w:r>
      <w:hyperlink w:anchor="P147" w:history="1">
        <w:r>
          <w:rPr>
            <w:color w:val="0000FF"/>
          </w:rPr>
          <w:t>абзаце первом</w:t>
        </w:r>
      </w:hyperlink>
      <w:r>
        <w:t xml:space="preserve"> настоящего подпункта, не распространяются на деятельность клубных формирований (любительских объединений, студий, коллективов самодеятельного искусства, клубов по интересам) в культурно-досуговых учреждениях, с соблюдением регламента порядка работы указанных организаций, утвержденного </w:t>
      </w:r>
      <w:r>
        <w:lastRenderedPageBreak/>
        <w:t>Правительством Ивановской области.</w:t>
      </w:r>
    </w:p>
    <w:p w:rsidR="00E43D44" w:rsidRDefault="00E43D44">
      <w:pPr>
        <w:pStyle w:val="ConsPlusNormal"/>
        <w:jc w:val="both"/>
      </w:pPr>
      <w:r>
        <w:t xml:space="preserve">(абзац введен </w:t>
      </w:r>
      <w:hyperlink r:id="rId91" w:history="1">
        <w:r>
          <w:rPr>
            <w:color w:val="0000FF"/>
          </w:rPr>
          <w:t>Указом</w:t>
        </w:r>
      </w:hyperlink>
      <w:r>
        <w:t xml:space="preserve"> Губернатора Ивановской области от 25.02.2021 N 25-уг)</w:t>
      </w:r>
    </w:p>
    <w:p w:rsidR="00E43D44" w:rsidRDefault="00E43D44">
      <w:pPr>
        <w:pStyle w:val="ConsPlusNormal"/>
        <w:spacing w:before="220"/>
        <w:ind w:firstLine="540"/>
        <w:jc w:val="both"/>
      </w:pPr>
      <w:r>
        <w:t>11.3. Курение кальянов в ресторанах, барах, кафе.</w:t>
      </w:r>
    </w:p>
    <w:p w:rsidR="00E43D44" w:rsidRDefault="00E43D44">
      <w:pPr>
        <w:pStyle w:val="ConsPlusNormal"/>
        <w:spacing w:before="220"/>
        <w:ind w:firstLine="540"/>
        <w:jc w:val="both"/>
      </w:pPr>
      <w:r>
        <w:t>11.4. Прием и размещение в организациях отдыха детей и их оздоровления, включенных в Реестр организаций отдыха детей и их оздоровления на территории Ивановской области, детей из других субъектов Российской Федерации без медицинского документа, подтверждающего отрицательный результат лабораторного исследования материала на новую коронавирусную инфекцию (COVID-2019) методом ПЦР, срок действия которого составляет 48 часов от времени результата лабораторного исследования на новую коронавирусную инфекцию (COVID-19), либо медицинского документа, подтверждающего выявление антител иммуноглобулина G (IgG) или отсутствие антигена SARS-CoV-2, либо справки или выписки из истории болезни о перенесенной новой коронавирусной инфекции (COVID-2019), выданной медицинской организацией по месту прохождения лечения.</w:t>
      </w:r>
    </w:p>
    <w:p w:rsidR="00E43D44" w:rsidRDefault="00E43D44">
      <w:pPr>
        <w:pStyle w:val="ConsPlusNormal"/>
        <w:jc w:val="both"/>
      </w:pPr>
      <w:r>
        <w:t xml:space="preserve">(в ред. Указов Губернатора Ивановской области от 19.04.2021 </w:t>
      </w:r>
      <w:hyperlink r:id="rId92" w:history="1">
        <w:r>
          <w:rPr>
            <w:color w:val="0000FF"/>
          </w:rPr>
          <w:t>N 54-уг</w:t>
        </w:r>
      </w:hyperlink>
      <w:r>
        <w:t xml:space="preserve">, от 21.12.2021 </w:t>
      </w:r>
      <w:hyperlink r:id="rId93" w:history="1">
        <w:r>
          <w:rPr>
            <w:color w:val="0000FF"/>
          </w:rPr>
          <w:t>N 176-уг</w:t>
        </w:r>
      </w:hyperlink>
      <w:r>
        <w:t>)</w:t>
      </w:r>
    </w:p>
    <w:p w:rsidR="00E43D44" w:rsidRDefault="00E43D44">
      <w:pPr>
        <w:pStyle w:val="ConsPlusNormal"/>
        <w:spacing w:before="220"/>
        <w:ind w:firstLine="540"/>
        <w:jc w:val="both"/>
      </w:pPr>
      <w:r>
        <w:t>11.5. Вход лиц, не достигших возраста 18 лет, в торговые центры, торгово-развлекательные комплексы без сопровождения родителей (законных представителей), за исключением периода нахождения указанных лиц в помещениях кинотеатров, детских игровых комнат и детских развлекательных центров, расположенных на территории торгового центра, торгово-развлекательного комплекса.</w:t>
      </w:r>
    </w:p>
    <w:p w:rsidR="00E43D44" w:rsidRDefault="00E43D44">
      <w:pPr>
        <w:pStyle w:val="ConsPlusNormal"/>
        <w:jc w:val="both"/>
      </w:pPr>
      <w:r>
        <w:t xml:space="preserve">(пп. 11.5 в ред. </w:t>
      </w:r>
      <w:hyperlink r:id="rId94"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r>
        <w:t xml:space="preserve">11.6. Движение автомобильного транспорта и городского наземного электрического транспорта, используемого при предоставлении услуг по перевозке пассажиров и багажа, при нахождении в нем пассажиров, не использующих средства индивидуальной защиты органов дыхания (повязки, маски, респираторы или иные изделия, их заменяющие) в соответствии с требованиями </w:t>
      </w:r>
      <w:hyperlink w:anchor="P74" w:history="1">
        <w:r>
          <w:rPr>
            <w:color w:val="0000FF"/>
          </w:rPr>
          <w:t>пункта 9</w:t>
        </w:r>
      </w:hyperlink>
      <w:r>
        <w:t xml:space="preserve"> настоящего указа.</w:t>
      </w:r>
    </w:p>
    <w:p w:rsidR="00E43D44" w:rsidRDefault="00E43D44">
      <w:pPr>
        <w:pStyle w:val="ConsPlusNormal"/>
        <w:jc w:val="both"/>
      </w:pPr>
      <w:r>
        <w:t xml:space="preserve">(пп. 11.6 введен </w:t>
      </w:r>
      <w:hyperlink r:id="rId95" w:history="1">
        <w:r>
          <w:rPr>
            <w:color w:val="0000FF"/>
          </w:rPr>
          <w:t>Указом</w:t>
        </w:r>
      </w:hyperlink>
      <w:r>
        <w:t xml:space="preserve"> Губернатора Ивановской области от 12.07.2021 N 104-уг)</w:t>
      </w:r>
    </w:p>
    <w:p w:rsidR="00E43D44" w:rsidRDefault="00E43D44">
      <w:pPr>
        <w:pStyle w:val="ConsPlusNormal"/>
        <w:spacing w:before="220"/>
        <w:ind w:firstLine="540"/>
        <w:jc w:val="both"/>
      </w:pPr>
      <w:r>
        <w:t xml:space="preserve">11.7. Утратил силу. - </w:t>
      </w:r>
      <w:hyperlink r:id="rId96" w:history="1">
        <w:r>
          <w:rPr>
            <w:color w:val="0000FF"/>
          </w:rPr>
          <w:t>Указ</w:t>
        </w:r>
      </w:hyperlink>
      <w:r>
        <w:t xml:space="preserve"> Губернатора Ивановской области от 15.11.2021 N 152-уг.</w:t>
      </w:r>
    </w:p>
    <w:p w:rsidR="00E43D44" w:rsidRDefault="00E43D44">
      <w:pPr>
        <w:pStyle w:val="ConsPlusNormal"/>
        <w:ind w:firstLine="540"/>
        <w:jc w:val="both"/>
      </w:pPr>
    </w:p>
    <w:p w:rsidR="00E43D44" w:rsidRDefault="00E43D44">
      <w:pPr>
        <w:pStyle w:val="ConsPlusNormal"/>
        <w:ind w:firstLine="540"/>
        <w:jc w:val="both"/>
      </w:pPr>
      <w:r>
        <w:t xml:space="preserve">12. Приостанавливать деятельность организаций и индивидуальных предпринимателей, оказывающих услуги (выполняющих работы) на территории Ивановской области, при несоблюдении требований, установленных </w:t>
      </w:r>
      <w:hyperlink w:anchor="P82" w:history="1">
        <w:r>
          <w:rPr>
            <w:color w:val="0000FF"/>
          </w:rPr>
          <w:t>пунктом 10</w:t>
        </w:r>
      </w:hyperlink>
      <w:r>
        <w:t xml:space="preserve"> настоящего указа.</w:t>
      </w:r>
    </w:p>
    <w:p w:rsidR="00E43D44" w:rsidRDefault="00E43D44">
      <w:pPr>
        <w:pStyle w:val="ConsPlusNormal"/>
        <w:ind w:firstLine="540"/>
        <w:jc w:val="both"/>
      </w:pPr>
    </w:p>
    <w:p w:rsidR="00E43D44" w:rsidRDefault="00E43D44">
      <w:pPr>
        <w:pStyle w:val="ConsPlusNormal"/>
        <w:ind w:firstLine="540"/>
        <w:jc w:val="both"/>
      </w:pPr>
      <w:r>
        <w:t>13. Приостановить до издания соответствующего указа Губернатора Ивановской области личный прием граждан в территориальных органах Департамента социальной защиты населения Ивановской области и многофункциональных центрах предоставления государственных (муниципальных) услуг для подачи заявлений на предоставление государственной услуги "Постановка в очередь для предоставления путевки в санаторно-оздоровительный детский лагерь круглогодичного действия, загородный оздоровительный лагерь; для организации предоставления двухразового питания детей-сирот и детей, находящихся в трудной жизненной ситуации, в лагерях дневного пребывания", сохранив прием документов на предоставление указанной государственной услуги в электронной форме и посредством почтовой связи.</w:t>
      </w:r>
    </w:p>
    <w:p w:rsidR="00E43D44" w:rsidRDefault="00E43D44">
      <w:pPr>
        <w:pStyle w:val="ConsPlusNormal"/>
        <w:ind w:firstLine="540"/>
        <w:jc w:val="both"/>
      </w:pPr>
    </w:p>
    <w:p w:rsidR="00E43D44" w:rsidRDefault="00E43D44">
      <w:pPr>
        <w:pStyle w:val="ConsPlusNormal"/>
        <w:ind w:firstLine="540"/>
        <w:jc w:val="both"/>
      </w:pPr>
      <w:r>
        <w:t xml:space="preserve">14. Утратил силу. - </w:t>
      </w:r>
      <w:hyperlink r:id="rId97" w:history="1">
        <w:r>
          <w:rPr>
            <w:color w:val="0000FF"/>
          </w:rPr>
          <w:t>Указ</w:t>
        </w:r>
      </w:hyperlink>
      <w:r>
        <w:t xml:space="preserve"> Губернатора Ивановской области от 27.04.2021 N 68-уг.</w:t>
      </w:r>
    </w:p>
    <w:p w:rsidR="00E43D44" w:rsidRDefault="00E43D44">
      <w:pPr>
        <w:pStyle w:val="ConsPlusNormal"/>
        <w:jc w:val="both"/>
      </w:pPr>
    </w:p>
    <w:p w:rsidR="00E43D44" w:rsidRDefault="00E43D44">
      <w:pPr>
        <w:pStyle w:val="ConsPlusNormal"/>
        <w:ind w:firstLine="540"/>
        <w:jc w:val="both"/>
      </w:pPr>
      <w:r>
        <w:t xml:space="preserve">14. В период с 15.11.2021 до издания соответствующего указа Губернатора Ивановской области осуществлять допуск организованных групп покупателей, прибывших из других субъектов Российской Федерации (включая участников автобусных шоп-туров), в торгово-развлекательные центры (комплексы), торговые центры (комплексы) и иные объекты, имеющие на территории (в здании, строении и (или) помещении) совокупность торговых предприятий и (или) предприятий по оказанию услуг, в помещениях ярмарок (рынков) при предъявлении документа, удостоверяющего </w:t>
      </w:r>
      <w:r>
        <w:lastRenderedPageBreak/>
        <w:t>личность, и одного из следующих документов либо QR-кода, подтверждающего:</w:t>
      </w:r>
    </w:p>
    <w:p w:rsidR="00E43D44" w:rsidRDefault="00E43D44">
      <w:pPr>
        <w:pStyle w:val="ConsPlusNormal"/>
        <w:ind w:firstLine="540"/>
        <w:jc w:val="both"/>
      </w:pPr>
    </w:p>
    <w:p w:rsidR="00E43D44" w:rsidRDefault="00E43D44">
      <w:pPr>
        <w:pStyle w:val="ConsPlusNormal"/>
        <w:ind w:firstLine="540"/>
        <w:jc w:val="both"/>
      </w:pPr>
      <w:bookmarkStart w:id="19" w:name="P168"/>
      <w:bookmarkEnd w:id="19"/>
      <w:r>
        <w:t>прохождение полного курса вакцинации или начало курса вакцинации (получение первого компонента вакцины) против новой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bookmarkStart w:id="20" w:name="P169"/>
      <w:bookmarkEnd w:id="20"/>
      <w:r>
        <w:t>перенесенное заболевание новой коронавирусной инфекцией (COVID-19) или наличие антител иммуноглобулина G (IgG), выданного не ранее 01.05.2021.</w:t>
      </w:r>
    </w:p>
    <w:p w:rsidR="00E43D44" w:rsidRDefault="00E43D44">
      <w:pPr>
        <w:pStyle w:val="ConsPlusNormal"/>
        <w:spacing w:before="220"/>
        <w:ind w:firstLine="540"/>
        <w:jc w:val="both"/>
      </w:pPr>
      <w:r>
        <w:t xml:space="preserve">Требования о предъявлении документов, указанных в </w:t>
      </w:r>
      <w:hyperlink w:anchor="P168" w:history="1">
        <w:r>
          <w:rPr>
            <w:color w:val="0000FF"/>
          </w:rPr>
          <w:t>абзацах втором</w:t>
        </w:r>
      </w:hyperlink>
      <w:r>
        <w:t xml:space="preserve"> - </w:t>
      </w:r>
      <w:hyperlink w:anchor="P169" w:history="1">
        <w:r>
          <w:rPr>
            <w:color w:val="0000FF"/>
          </w:rPr>
          <w:t>третьем</w:t>
        </w:r>
      </w:hyperlink>
      <w:r>
        <w:t xml:space="preserve"> настоящего пункта, не распространяются на лиц, не достигших возраста 18 лет, прибывших в сопровождении родителей (законных представителей).</w:t>
      </w:r>
    </w:p>
    <w:p w:rsidR="00E43D44" w:rsidRDefault="00E43D44">
      <w:pPr>
        <w:pStyle w:val="ConsPlusNormal"/>
        <w:jc w:val="both"/>
      </w:pPr>
      <w:r>
        <w:t xml:space="preserve">(п. 14 введен </w:t>
      </w:r>
      <w:hyperlink r:id="rId98" w:history="1">
        <w:r>
          <w:rPr>
            <w:color w:val="0000FF"/>
          </w:rPr>
          <w:t>Указом</w:t>
        </w:r>
      </w:hyperlink>
      <w:r>
        <w:t xml:space="preserve"> Губернатора Ивановской области от 15.11.2021 N 152-уг)</w:t>
      </w:r>
    </w:p>
    <w:p w:rsidR="00E43D44" w:rsidRDefault="00E43D44">
      <w:pPr>
        <w:pStyle w:val="ConsPlusNormal"/>
        <w:ind w:firstLine="540"/>
        <w:jc w:val="both"/>
      </w:pPr>
    </w:p>
    <w:p w:rsidR="00E43D44" w:rsidRDefault="00E43D44">
      <w:pPr>
        <w:pStyle w:val="ConsPlusNormal"/>
        <w:ind w:firstLine="540"/>
        <w:jc w:val="both"/>
      </w:pPr>
      <w:r>
        <w:t>15. Осуществлять заселение и оказание услуг в санаторно-курортных организациях, имеющих лицензию на осуществление медицинской деятельности, гостиницах, пансионатах, домах отдыха, гостевых домах и иных коллективных средствах размещения, находящихся на территории Ивановской области, в соответствии с требованиями регламента порядка работы указанных организаций, утвержденного Правительством Ивановской области.</w:t>
      </w:r>
    </w:p>
    <w:p w:rsidR="00E43D44" w:rsidRDefault="00E43D44">
      <w:pPr>
        <w:pStyle w:val="ConsPlusNormal"/>
        <w:jc w:val="both"/>
      </w:pPr>
      <w:r>
        <w:t xml:space="preserve">(в ред. Указов Губернатора Ивановской области от 08.06.2021 </w:t>
      </w:r>
      <w:hyperlink r:id="rId99" w:history="1">
        <w:r>
          <w:rPr>
            <w:color w:val="0000FF"/>
          </w:rPr>
          <w:t>N 88-уг</w:t>
        </w:r>
      </w:hyperlink>
      <w:r>
        <w:t xml:space="preserve">, от 29.06.2021 </w:t>
      </w:r>
      <w:hyperlink r:id="rId100" w:history="1">
        <w:r>
          <w:rPr>
            <w:color w:val="0000FF"/>
          </w:rPr>
          <w:t>N 97-уг</w:t>
        </w:r>
      </w:hyperlink>
      <w:r>
        <w:t>)</w:t>
      </w:r>
    </w:p>
    <w:p w:rsidR="00E43D44" w:rsidRDefault="00E43D44">
      <w:pPr>
        <w:pStyle w:val="ConsPlusNormal"/>
        <w:ind w:firstLine="540"/>
        <w:jc w:val="both"/>
      </w:pPr>
    </w:p>
    <w:p w:rsidR="00E43D44" w:rsidRDefault="00E43D44">
      <w:pPr>
        <w:pStyle w:val="ConsPlusNormal"/>
        <w:ind w:firstLine="540"/>
        <w:jc w:val="both"/>
      </w:pPr>
      <w:r>
        <w:t xml:space="preserve">16. Утратил силу с 01.07.2021. - </w:t>
      </w:r>
      <w:hyperlink r:id="rId101" w:history="1">
        <w:r>
          <w:rPr>
            <w:color w:val="0000FF"/>
          </w:rPr>
          <w:t>Указ</w:t>
        </w:r>
      </w:hyperlink>
      <w:r>
        <w:t xml:space="preserve"> Губернатора Ивановской области от 08.06.2021 N 88-уг.</w:t>
      </w:r>
    </w:p>
    <w:p w:rsidR="00E43D44" w:rsidRDefault="00E43D44">
      <w:pPr>
        <w:pStyle w:val="ConsPlusNormal"/>
        <w:ind w:firstLine="540"/>
        <w:jc w:val="both"/>
      </w:pPr>
    </w:p>
    <w:p w:rsidR="00E43D44" w:rsidRDefault="00E43D44">
      <w:pPr>
        <w:pStyle w:val="ConsPlusNormal"/>
        <w:ind w:firstLine="540"/>
        <w:jc w:val="both"/>
      </w:pPr>
      <w:r>
        <w:t>16. До издания соответствующего указа Губернатора Ивановской области:</w:t>
      </w:r>
    </w:p>
    <w:p w:rsidR="00E43D44" w:rsidRDefault="00E43D44">
      <w:pPr>
        <w:pStyle w:val="ConsPlusNormal"/>
        <w:jc w:val="both"/>
      </w:pPr>
      <w:r>
        <w:t xml:space="preserve">(в ред. </w:t>
      </w:r>
      <w:hyperlink r:id="rId102" w:history="1">
        <w:r>
          <w:rPr>
            <w:color w:val="0000FF"/>
          </w:rPr>
          <w:t>Указа</w:t>
        </w:r>
      </w:hyperlink>
      <w:r>
        <w:t xml:space="preserve"> Губернатора Ивановской области от 01.12.2021 N 164-уг)</w:t>
      </w:r>
    </w:p>
    <w:p w:rsidR="00E43D44" w:rsidRDefault="00E43D44">
      <w:pPr>
        <w:pStyle w:val="ConsPlusNormal"/>
        <w:ind w:firstLine="540"/>
        <w:jc w:val="both"/>
      </w:pPr>
    </w:p>
    <w:p w:rsidR="00E43D44" w:rsidRDefault="00E43D44">
      <w:pPr>
        <w:pStyle w:val="ConsPlusNormal"/>
        <w:ind w:firstLine="540"/>
        <w:jc w:val="both"/>
      </w:pPr>
      <w:r>
        <w:t>16.1. Осуществлять допуск в музеи и выставочные центры, государственные театры, филармонию, цирк Ивановской области, кинотеатры (кинозалы), детские игровые комнаты и детские развлекательные центры, аттракционы:</w:t>
      </w:r>
    </w:p>
    <w:p w:rsidR="00E43D44" w:rsidRDefault="00E43D44">
      <w:pPr>
        <w:pStyle w:val="ConsPlusNormal"/>
        <w:jc w:val="both"/>
      </w:pPr>
      <w:r>
        <w:t xml:space="preserve">(в ред. Указов Губернатора Ивановской области от 22.11.2021 </w:t>
      </w:r>
      <w:hyperlink r:id="rId103" w:history="1">
        <w:r>
          <w:rPr>
            <w:color w:val="0000FF"/>
          </w:rPr>
          <w:t>N 157-уг</w:t>
        </w:r>
      </w:hyperlink>
      <w:r>
        <w:t xml:space="preserve">, от 01.12.2021 </w:t>
      </w:r>
      <w:hyperlink r:id="rId104" w:history="1">
        <w:r>
          <w:rPr>
            <w:color w:val="0000FF"/>
          </w:rPr>
          <w:t>N 164-уг</w:t>
        </w:r>
      </w:hyperlink>
      <w:r>
        <w:t>)</w:t>
      </w:r>
    </w:p>
    <w:p w:rsidR="00E43D44" w:rsidRDefault="00E43D44">
      <w:pPr>
        <w:pStyle w:val="ConsPlusNormal"/>
        <w:spacing w:before="220"/>
        <w:ind w:firstLine="540"/>
        <w:jc w:val="both"/>
      </w:pPr>
      <w:r>
        <w:t>16.1.1. Лиц в возрасте 18 лет и старше при предъявлении документа, удостоверяющего личность, и одного из следующих документов либо QR-кода, подтверждающего:</w:t>
      </w:r>
    </w:p>
    <w:p w:rsidR="00E43D44" w:rsidRDefault="00E43D44">
      <w:pPr>
        <w:pStyle w:val="ConsPlusNormal"/>
        <w:spacing w:before="220"/>
        <w:ind w:firstLine="540"/>
        <w:jc w:val="both"/>
      </w:pPr>
      <w:bookmarkStart w:id="21" w:name="P184"/>
      <w:bookmarkEnd w:id="21"/>
      <w:r>
        <w:t>прохождение полного курса вакцинации или начало курса вакцинации (получение первого компонента вакцины) против новой коронавирусной инфекции (COVID-19),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перенесенное заболевание новой коронавирусной инфекцией (COVID-19) или наличие антител иммуноглобулина G (IgG), выданного не ранее 01.05.2021;</w:t>
      </w:r>
    </w:p>
    <w:p w:rsidR="00E43D44" w:rsidRDefault="00E43D44">
      <w:pPr>
        <w:pStyle w:val="ConsPlusNormal"/>
        <w:spacing w:before="220"/>
        <w:ind w:firstLine="540"/>
        <w:jc w:val="both"/>
      </w:pPr>
      <w:bookmarkStart w:id="22" w:name="P186"/>
      <w:bookmarkEnd w:id="22"/>
      <w:r>
        <w:t>наличие отрицательного результата лабораторного исследования материала на новую коронавирусную инфекцию (COVID-19) методом ПЦР, срок действия которого составляет 48 часов от времени результата лабораторного исследования на новую коронавирусную инфекцию (COVID-19), или тестирования на отсутствие антигена SARS-CoV-2 в день посещения указанных объектов (в случае наличия медицинских противопоказаний к прохождению вакцинации против новой коронавирусной инфекции (COVID-19), вызываемой вирусом SARS-CoV-2).</w:t>
      </w:r>
    </w:p>
    <w:p w:rsidR="00E43D44" w:rsidRDefault="00E43D44">
      <w:pPr>
        <w:pStyle w:val="ConsPlusNormal"/>
        <w:jc w:val="both"/>
      </w:pPr>
      <w:r>
        <w:t xml:space="preserve">(в ред. </w:t>
      </w:r>
      <w:hyperlink r:id="rId105" w:history="1">
        <w:r>
          <w:rPr>
            <w:color w:val="0000FF"/>
          </w:rPr>
          <w:t>Указа</w:t>
        </w:r>
      </w:hyperlink>
      <w:r>
        <w:t xml:space="preserve"> Губернатора Ивановской области от 21.12.2021 N 176-уг)</w:t>
      </w:r>
    </w:p>
    <w:p w:rsidR="00E43D44" w:rsidRDefault="00E43D44">
      <w:pPr>
        <w:pStyle w:val="ConsPlusNormal"/>
        <w:spacing w:before="220"/>
        <w:ind w:firstLine="540"/>
        <w:jc w:val="both"/>
      </w:pPr>
      <w:r>
        <w:t xml:space="preserve">16.1.2. Утратил силу. - </w:t>
      </w:r>
      <w:hyperlink r:id="rId106" w:history="1">
        <w:r>
          <w:rPr>
            <w:color w:val="0000FF"/>
          </w:rPr>
          <w:t>Указ</w:t>
        </w:r>
      </w:hyperlink>
      <w:r>
        <w:t xml:space="preserve"> Губернатора Ивановской области от 21.12.2021 N 176-уг.</w:t>
      </w:r>
    </w:p>
    <w:p w:rsidR="00E43D44" w:rsidRDefault="00E43D44">
      <w:pPr>
        <w:pStyle w:val="ConsPlusNormal"/>
        <w:spacing w:before="220"/>
        <w:ind w:firstLine="540"/>
        <w:jc w:val="both"/>
      </w:pPr>
      <w:r>
        <w:t xml:space="preserve">Требования о предъявлении документов, указанных в </w:t>
      </w:r>
      <w:hyperlink w:anchor="P184" w:history="1">
        <w:r>
          <w:rPr>
            <w:color w:val="0000FF"/>
          </w:rPr>
          <w:t>абзацах втором</w:t>
        </w:r>
      </w:hyperlink>
      <w:r>
        <w:t xml:space="preserve"> - </w:t>
      </w:r>
      <w:hyperlink w:anchor="P186" w:history="1">
        <w:r>
          <w:rPr>
            <w:color w:val="0000FF"/>
          </w:rPr>
          <w:t>четвертом подпункта 16.1.1</w:t>
        </w:r>
      </w:hyperlink>
      <w:r>
        <w:t>, не распространяются на лиц, не достигших возраста 18 лет.</w:t>
      </w:r>
    </w:p>
    <w:p w:rsidR="00E43D44" w:rsidRDefault="00E43D44">
      <w:pPr>
        <w:pStyle w:val="ConsPlusNormal"/>
        <w:spacing w:before="220"/>
        <w:ind w:firstLine="540"/>
        <w:jc w:val="both"/>
      </w:pPr>
      <w:r>
        <w:t xml:space="preserve">16.2. Утратил силу. - </w:t>
      </w:r>
      <w:hyperlink r:id="rId107" w:history="1">
        <w:r>
          <w:rPr>
            <w:color w:val="0000FF"/>
          </w:rPr>
          <w:t>Указ</w:t>
        </w:r>
      </w:hyperlink>
      <w:r>
        <w:t xml:space="preserve"> Губернатора Ивановской области от 22.11.2021 N 157-уг.</w:t>
      </w:r>
    </w:p>
    <w:p w:rsidR="00E43D44" w:rsidRDefault="00E43D44">
      <w:pPr>
        <w:pStyle w:val="ConsPlusNormal"/>
        <w:jc w:val="both"/>
      </w:pPr>
      <w:r>
        <w:lastRenderedPageBreak/>
        <w:t xml:space="preserve">(п. 16 в ред. </w:t>
      </w:r>
      <w:hyperlink r:id="rId108" w:history="1">
        <w:r>
          <w:rPr>
            <w:color w:val="0000FF"/>
          </w:rPr>
          <w:t>Указа</w:t>
        </w:r>
      </w:hyperlink>
      <w:r>
        <w:t xml:space="preserve"> Губернатора Ивановской области от 15.11.2021 N 152-уг)</w:t>
      </w:r>
    </w:p>
    <w:p w:rsidR="00E43D44" w:rsidRDefault="00E43D44">
      <w:pPr>
        <w:pStyle w:val="ConsPlusNormal"/>
        <w:ind w:firstLine="540"/>
        <w:jc w:val="both"/>
      </w:pPr>
    </w:p>
    <w:p w:rsidR="00E43D44" w:rsidRDefault="00E43D44">
      <w:pPr>
        <w:pStyle w:val="ConsPlusNormal"/>
        <w:ind w:firstLine="540"/>
        <w:jc w:val="both"/>
      </w:pPr>
      <w:r>
        <w:t>17. Индивидуальным предпринимателям и юридическим лицам всех организационно-правовых форм и форм собственности, осуществляющим деятельность на территории Ивановской области в сфере телекоммуникационных технологий, не допускать прекращения предоставления услуг связи и подключения к информационно-телекоммуникационной сети Интернет гражданам, достигшим возраста 65 лет, при нулевом или отрицательном балансе.</w:t>
      </w:r>
    </w:p>
    <w:p w:rsidR="00E43D44" w:rsidRDefault="00E43D44">
      <w:pPr>
        <w:pStyle w:val="ConsPlusNormal"/>
        <w:ind w:firstLine="540"/>
        <w:jc w:val="both"/>
      </w:pPr>
    </w:p>
    <w:p w:rsidR="00E43D44" w:rsidRDefault="00E43D44">
      <w:pPr>
        <w:pStyle w:val="ConsPlusNormal"/>
        <w:ind w:firstLine="540"/>
        <w:jc w:val="both"/>
      </w:pPr>
      <w:r>
        <w:t>18. Руководителям организаций, в том числе частных, расположенных на территории Ивановской области, реализующих образовательные программы дошкольного, начального общего, основного общего, среднего общего образования, а также осуществляющих деятельность по реализации дополнительных общеобразовательных программ, организованное проведение временного досуга детей, спортивную подготовку, обеспечить соблюдение требований регламентов порядка работы указанных организаций, утвержденных Правительством Ивановской области.</w:t>
      </w:r>
    </w:p>
    <w:p w:rsidR="00E43D44" w:rsidRDefault="00E43D44">
      <w:pPr>
        <w:pStyle w:val="ConsPlusNormal"/>
        <w:ind w:firstLine="540"/>
        <w:jc w:val="both"/>
      </w:pPr>
    </w:p>
    <w:p w:rsidR="00E43D44" w:rsidRDefault="00E43D44">
      <w:pPr>
        <w:pStyle w:val="ConsPlusNormal"/>
        <w:ind w:firstLine="540"/>
        <w:jc w:val="both"/>
      </w:pPr>
      <w:r>
        <w:t xml:space="preserve">19 - 20. Утратили силу. - </w:t>
      </w:r>
      <w:hyperlink r:id="rId109" w:history="1">
        <w:r>
          <w:rPr>
            <w:color w:val="0000FF"/>
          </w:rPr>
          <w:t>Указ</w:t>
        </w:r>
      </w:hyperlink>
      <w:r>
        <w:t xml:space="preserve"> Губернатора Ивановской области от 09.01.2021 N 1-уг.</w:t>
      </w:r>
    </w:p>
    <w:p w:rsidR="00E43D44" w:rsidRDefault="00E43D44">
      <w:pPr>
        <w:pStyle w:val="ConsPlusNormal"/>
        <w:ind w:firstLine="540"/>
        <w:jc w:val="both"/>
      </w:pPr>
    </w:p>
    <w:p w:rsidR="00E43D44" w:rsidRDefault="00E43D44">
      <w:pPr>
        <w:pStyle w:val="ConsPlusNormal"/>
        <w:ind w:firstLine="540"/>
        <w:jc w:val="both"/>
      </w:pPr>
      <w:r>
        <w:t>19. Руководителям организаций, в том числе частных, расположенных на территории Ивановской области, реализующих образовательные программы начального общего, основного общего и среднего общего образования:</w:t>
      </w:r>
    </w:p>
    <w:p w:rsidR="00E43D44" w:rsidRDefault="00E43D44">
      <w:pPr>
        <w:pStyle w:val="ConsPlusNormal"/>
        <w:ind w:firstLine="540"/>
        <w:jc w:val="both"/>
      </w:pPr>
    </w:p>
    <w:p w:rsidR="00E43D44" w:rsidRDefault="00E43D44">
      <w:pPr>
        <w:pStyle w:val="ConsPlusNormal"/>
        <w:ind w:firstLine="540"/>
        <w:jc w:val="both"/>
      </w:pPr>
      <w:r>
        <w:t>19.1. Установить в период с 25.10.2021 по 07.11.2021 (включительно) каникулы для обучающихся всех классов общеобразовательных организаций.</w:t>
      </w:r>
    </w:p>
    <w:p w:rsidR="00E43D44" w:rsidRDefault="00E43D44">
      <w:pPr>
        <w:pStyle w:val="ConsPlusNormal"/>
        <w:spacing w:before="220"/>
        <w:ind w:firstLine="540"/>
        <w:jc w:val="both"/>
      </w:pPr>
      <w:r>
        <w:t xml:space="preserve">19.2. Утратил силу с 15.11.2021. - </w:t>
      </w:r>
      <w:hyperlink r:id="rId110" w:history="1">
        <w:r>
          <w:rPr>
            <w:color w:val="0000FF"/>
          </w:rPr>
          <w:t>Указ</w:t>
        </w:r>
      </w:hyperlink>
      <w:r>
        <w:t xml:space="preserve"> Губернатора Ивановской области от 12.11.2021 N 151-уг.</w:t>
      </w:r>
    </w:p>
    <w:p w:rsidR="00E43D44" w:rsidRDefault="00E43D44">
      <w:pPr>
        <w:pStyle w:val="ConsPlusNormal"/>
        <w:jc w:val="both"/>
      </w:pPr>
      <w:r>
        <w:t xml:space="preserve">(п. 19 в ред. </w:t>
      </w:r>
      <w:hyperlink r:id="rId111" w:history="1">
        <w:r>
          <w:rPr>
            <w:color w:val="0000FF"/>
          </w:rPr>
          <w:t>Указа</w:t>
        </w:r>
      </w:hyperlink>
      <w:r>
        <w:t xml:space="preserve"> Губернатора Ивановской области от 04.11.2021 N 146-уг)</w:t>
      </w:r>
    </w:p>
    <w:p w:rsidR="00E43D44" w:rsidRDefault="00E43D44">
      <w:pPr>
        <w:pStyle w:val="ConsPlusNormal"/>
        <w:ind w:firstLine="540"/>
        <w:jc w:val="both"/>
      </w:pPr>
    </w:p>
    <w:p w:rsidR="00E43D44" w:rsidRDefault="00E43D44">
      <w:pPr>
        <w:pStyle w:val="ConsPlusNormal"/>
        <w:ind w:firstLine="540"/>
        <w:jc w:val="both"/>
      </w:pPr>
      <w:r>
        <w:t>20. Департаменту образования Ивановской области, главам городских округов и муниципальных районов Ивановской области, индивидуальным предпринимателям, руководителям организаций, в том числе частных, расположенных на территории Ивановской области, на период с 25.10.2021 до издания соответствующего указа Губернатора Ивановской области:</w:t>
      </w:r>
    </w:p>
    <w:p w:rsidR="00E43D44" w:rsidRDefault="00E43D44">
      <w:pPr>
        <w:pStyle w:val="ConsPlusNormal"/>
        <w:jc w:val="both"/>
      </w:pPr>
      <w:r>
        <w:t xml:space="preserve">(в ред. </w:t>
      </w:r>
      <w:hyperlink r:id="rId112" w:history="1">
        <w:r>
          <w:rPr>
            <w:color w:val="0000FF"/>
          </w:rPr>
          <w:t>Указа</w:t>
        </w:r>
      </w:hyperlink>
      <w:r>
        <w:t xml:space="preserve"> Губернатора Ивановской области от 04.11.2021 N 146-уг)</w:t>
      </w:r>
    </w:p>
    <w:p w:rsidR="00E43D44" w:rsidRDefault="00E43D44">
      <w:pPr>
        <w:pStyle w:val="ConsPlusNormal"/>
        <w:ind w:firstLine="540"/>
        <w:jc w:val="both"/>
      </w:pPr>
    </w:p>
    <w:p w:rsidR="00E43D44" w:rsidRDefault="00E43D44">
      <w:pPr>
        <w:pStyle w:val="ConsPlusNormal"/>
        <w:ind w:firstLine="540"/>
        <w:jc w:val="both"/>
      </w:pPr>
      <w:r>
        <w:t xml:space="preserve">20.1. Утратил силу с 15.11.2021. - </w:t>
      </w:r>
      <w:hyperlink r:id="rId113" w:history="1">
        <w:r>
          <w:rPr>
            <w:color w:val="0000FF"/>
          </w:rPr>
          <w:t>Указ</w:t>
        </w:r>
      </w:hyperlink>
      <w:r>
        <w:t xml:space="preserve"> Губернатора Ивановской области от 12.11.2021 N 151-уг.</w:t>
      </w:r>
    </w:p>
    <w:p w:rsidR="00E43D44" w:rsidRDefault="00E43D44">
      <w:pPr>
        <w:pStyle w:val="ConsPlusNormal"/>
        <w:spacing w:before="220"/>
        <w:ind w:firstLine="540"/>
        <w:jc w:val="both"/>
      </w:pPr>
      <w:r>
        <w:t>20.2. Исключить проведение праздничных мероприятий для детей в здании и на территории общеобразовательных организаций, организаций, реализующих дополнительные общеобразовательные программы, организаций, осуществляющих спортивную подготовку, предоставляющих физкультурно-оздоровительные и спортивные услуги, услуги по организации временного досуга детей, а также иных организаций.</w:t>
      </w:r>
    </w:p>
    <w:p w:rsidR="00E43D44" w:rsidRDefault="00E43D44">
      <w:pPr>
        <w:pStyle w:val="ConsPlusNormal"/>
        <w:spacing w:before="220"/>
        <w:ind w:firstLine="540"/>
        <w:jc w:val="both"/>
      </w:pPr>
      <w:r>
        <w:t>Требование абзаца первого настоящего подпункта не распространяется на проведение новогодних анимационных программ для лиц в возрасте до 18 лет, в соответствии с требованиями регламентов порядка работы указанных организаций, утвержденных Правительством Ивановской области.</w:t>
      </w:r>
    </w:p>
    <w:p w:rsidR="00E43D44" w:rsidRDefault="00E43D44">
      <w:pPr>
        <w:pStyle w:val="ConsPlusNormal"/>
        <w:jc w:val="both"/>
      </w:pPr>
      <w:r>
        <w:t xml:space="preserve">(абзац введен </w:t>
      </w:r>
      <w:hyperlink r:id="rId114" w:history="1">
        <w:r>
          <w:rPr>
            <w:color w:val="0000FF"/>
          </w:rPr>
          <w:t>Указом</w:t>
        </w:r>
      </w:hyperlink>
      <w:r>
        <w:t xml:space="preserve"> Губернатора Ивановской области от 21.12.2021 N 176-уг)</w:t>
      </w:r>
    </w:p>
    <w:p w:rsidR="00E43D44" w:rsidRDefault="00E43D44">
      <w:pPr>
        <w:pStyle w:val="ConsPlusNormal"/>
        <w:spacing w:before="220"/>
        <w:ind w:firstLine="540"/>
        <w:jc w:val="both"/>
      </w:pPr>
      <w:r>
        <w:t xml:space="preserve">20.3. Утратил силу с 22.11.2021. - </w:t>
      </w:r>
      <w:hyperlink r:id="rId115" w:history="1">
        <w:r>
          <w:rPr>
            <w:color w:val="0000FF"/>
          </w:rPr>
          <w:t>Указ</w:t>
        </w:r>
      </w:hyperlink>
      <w:r>
        <w:t xml:space="preserve"> Губернатора Ивановской области от 15.11.2021 N 152-уг.</w:t>
      </w:r>
    </w:p>
    <w:p w:rsidR="00E43D44" w:rsidRDefault="00E43D44">
      <w:pPr>
        <w:pStyle w:val="ConsPlusNormal"/>
        <w:spacing w:before="220"/>
        <w:ind w:firstLine="540"/>
        <w:jc w:val="both"/>
      </w:pPr>
      <w:r>
        <w:t xml:space="preserve">20.4. Утратил силу. - </w:t>
      </w:r>
      <w:hyperlink r:id="rId116" w:history="1">
        <w:r>
          <w:rPr>
            <w:color w:val="0000FF"/>
          </w:rPr>
          <w:t>Указ</w:t>
        </w:r>
      </w:hyperlink>
      <w:r>
        <w:t xml:space="preserve"> Губернатора Ивановской области от 21.12.2021 N 176-уг.</w:t>
      </w:r>
    </w:p>
    <w:p w:rsidR="00E43D44" w:rsidRDefault="00E43D44">
      <w:pPr>
        <w:pStyle w:val="ConsPlusNormal"/>
        <w:jc w:val="both"/>
      </w:pPr>
      <w:r>
        <w:lastRenderedPageBreak/>
        <w:t xml:space="preserve">(п. 20 введен </w:t>
      </w:r>
      <w:hyperlink r:id="rId117" w:history="1">
        <w:r>
          <w:rPr>
            <w:color w:val="0000FF"/>
          </w:rPr>
          <w:t>Указом</w:t>
        </w:r>
      </w:hyperlink>
      <w:r>
        <w:t xml:space="preserve"> Губернатора Ивановской области от 19.10.2021 N 140-уг)</w:t>
      </w:r>
    </w:p>
    <w:p w:rsidR="00E43D44" w:rsidRDefault="00E43D44">
      <w:pPr>
        <w:pStyle w:val="ConsPlusNormal"/>
        <w:ind w:firstLine="540"/>
        <w:jc w:val="both"/>
      </w:pPr>
    </w:p>
    <w:p w:rsidR="00E43D44" w:rsidRDefault="00E43D44">
      <w:pPr>
        <w:pStyle w:val="ConsPlusNormal"/>
        <w:ind w:firstLine="540"/>
        <w:jc w:val="both"/>
      </w:pPr>
      <w:r>
        <w:t xml:space="preserve">21. Утратил силу. - </w:t>
      </w:r>
      <w:hyperlink r:id="rId118" w:history="1">
        <w:r>
          <w:rPr>
            <w:color w:val="0000FF"/>
          </w:rPr>
          <w:t>Указ</w:t>
        </w:r>
      </w:hyperlink>
      <w:r>
        <w:t xml:space="preserve"> Губернатора Ивановской области от 27.01.2021 N 9-уг.</w:t>
      </w:r>
    </w:p>
    <w:p w:rsidR="00E43D44" w:rsidRDefault="00E43D44">
      <w:pPr>
        <w:pStyle w:val="ConsPlusNormal"/>
        <w:ind w:firstLine="540"/>
        <w:jc w:val="both"/>
      </w:pPr>
    </w:p>
    <w:p w:rsidR="00E43D44" w:rsidRDefault="00E43D44">
      <w:pPr>
        <w:pStyle w:val="ConsPlusNormal"/>
        <w:ind w:firstLine="540"/>
        <w:jc w:val="both"/>
      </w:pPr>
      <w:r>
        <w:t>21. Главам городских округов и муниципальных районов Ивановской области, индивидуальным предпринимателям, руководителям организаций, в том числе частных, расположенных на территории Ивановской области, при организации в период с 30.12.2021 по 09.01.2022 (включительно) лагерей дневного пребывания в образовательных организациях, осуществляющих организацию отдыха и оздоровления детей в каникулярное время, обеспечить взаимодействие детей и педагогических работников опосредованно (на расстоянии), в том числе с применением дистанционных технологий.</w:t>
      </w:r>
    </w:p>
    <w:p w:rsidR="00E43D44" w:rsidRDefault="00E43D44">
      <w:pPr>
        <w:pStyle w:val="ConsPlusNormal"/>
        <w:jc w:val="both"/>
      </w:pPr>
      <w:r>
        <w:t xml:space="preserve">(п. 21 в ред. </w:t>
      </w:r>
      <w:hyperlink r:id="rId119" w:history="1">
        <w:r>
          <w:rPr>
            <w:color w:val="0000FF"/>
          </w:rPr>
          <w:t>Указа</w:t>
        </w:r>
      </w:hyperlink>
      <w:r>
        <w:t xml:space="preserve"> Губернатора Ивановской области от 21.12.2021 N 176-уг)</w:t>
      </w:r>
    </w:p>
    <w:p w:rsidR="00E43D44" w:rsidRDefault="00E43D44">
      <w:pPr>
        <w:pStyle w:val="ConsPlusNormal"/>
        <w:ind w:firstLine="540"/>
        <w:jc w:val="both"/>
      </w:pPr>
    </w:p>
    <w:p w:rsidR="00E43D44" w:rsidRDefault="00E43D44">
      <w:pPr>
        <w:pStyle w:val="ConsPlusNormal"/>
        <w:ind w:firstLine="540"/>
        <w:jc w:val="both"/>
      </w:pPr>
      <w:r>
        <w:t>22. Ректорам организаций высшего образования, руководителям профессиональных образовательных организаций, а также организаций, осуществляющих профессиональное обучение, расположенных на территории Ивановской области:</w:t>
      </w:r>
    </w:p>
    <w:p w:rsidR="00E43D44" w:rsidRDefault="00E43D44">
      <w:pPr>
        <w:pStyle w:val="ConsPlusNormal"/>
        <w:ind w:firstLine="540"/>
        <w:jc w:val="both"/>
      </w:pPr>
    </w:p>
    <w:p w:rsidR="00E43D44" w:rsidRDefault="00E43D44">
      <w:pPr>
        <w:pStyle w:val="ConsPlusNormal"/>
        <w:ind w:firstLine="540"/>
        <w:jc w:val="both"/>
      </w:pPr>
      <w:r>
        <w:t xml:space="preserve">22.1. Организовать реализацию образовательных программ высшего образования, среднего профессионального образования, основных программ профессионального обучения в соответствии с Методическими </w:t>
      </w:r>
      <w:hyperlink r:id="rId120" w:history="1">
        <w:r>
          <w:rPr>
            <w:color w:val="0000FF"/>
          </w:rPr>
          <w:t>рекомендациями</w:t>
        </w:r>
      </w:hyperlink>
      <w:r>
        <w:t xml:space="preserve"> МР 3.1/2.1.0205-20 "Рекомендации по профилактике новой коронавирусной инфекции (COVID-19) в образовательных организациях высшего образования", утвержденными руководителем Федеральной службы по надзору в сфере защиты прав потребителей и благополучия человека 29.07.2020, и Методическими </w:t>
      </w:r>
      <w:hyperlink r:id="rId121" w:history="1">
        <w:r>
          <w:rPr>
            <w:color w:val="0000FF"/>
          </w:rPr>
          <w:t>рекомендациями</w:t>
        </w:r>
      </w:hyperlink>
      <w:r>
        <w:t xml:space="preserve"> МР 3.1/2.4.0206-20 "Рекомендации по профилактике новой коронавирусной инфекции (COVID-19) в профессиональных образовательных организациях", утвержденными руководителем Федеральной службы по надзору в сфере защиты прав потребителей и благополучия человека 17.08.2020.</w:t>
      </w:r>
    </w:p>
    <w:p w:rsidR="00E43D44" w:rsidRDefault="00E43D44">
      <w:pPr>
        <w:pStyle w:val="ConsPlusNormal"/>
        <w:spacing w:before="220"/>
        <w:ind w:firstLine="540"/>
        <w:jc w:val="both"/>
      </w:pPr>
      <w:r>
        <w:t>22.2. Организовать взаимодействие с поступающими при подаче ими документов, необходимых для поступления, и по иным вопросам, связанным с поступлением их на обучение в образовательную организацию, с использованием дистанционных технологий, за исключением случаев, когда все сотрудники образовательной организации, осуществляющие непосредственное взаимодействие с поступающими, прошли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 xml:space="preserve">22.3. Утратил силу. - </w:t>
      </w:r>
      <w:hyperlink r:id="rId122" w:history="1">
        <w:r>
          <w:rPr>
            <w:color w:val="0000FF"/>
          </w:rPr>
          <w:t>Указ</w:t>
        </w:r>
      </w:hyperlink>
      <w:r>
        <w:t xml:space="preserve"> Губернатора Ивановской области от 01.12.2021 N 164-уг.</w:t>
      </w:r>
    </w:p>
    <w:p w:rsidR="00E43D44" w:rsidRDefault="00E43D44">
      <w:pPr>
        <w:pStyle w:val="ConsPlusNormal"/>
        <w:spacing w:before="220"/>
        <w:ind w:firstLine="540"/>
        <w:jc w:val="both"/>
      </w:pPr>
      <w:r>
        <w:t>22.4. Оценить общий уровень коллективного иммунитета к новой коронавирусной инфекции (COVID-19) среди педагогических работников из числа профессорско-преподавательского состава, а также среди обучающихся, осваивающих образовательные программы высшего образования (по каждой из указанных категорий), путем определения доли педагогических работников из числа профессорско-преподавательского состава и обучающихся,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перенесенное заболевание новой коронавирусной инфекцией (COVID-19) или выявление антител иммуноглобулина G (IgG), выданные не ранее 01.05.2021, от фактической численности лиц соответствующей категории.</w:t>
      </w:r>
    </w:p>
    <w:p w:rsidR="00E43D44" w:rsidRDefault="00E43D44">
      <w:pPr>
        <w:pStyle w:val="ConsPlusNormal"/>
        <w:spacing w:before="220"/>
        <w:ind w:firstLine="540"/>
        <w:jc w:val="both"/>
      </w:pPr>
      <w:bookmarkStart w:id="23" w:name="P227"/>
      <w:bookmarkEnd w:id="23"/>
      <w:r>
        <w:t xml:space="preserve">Начиная с 15.11.2021 и до издания соответствующего указа Губернатора Ивановской области принять меры по реализации образовательных программ высшего образования с использованием технологий, позволяющих обеспечивать взаимодействие обучающихся и педагогических работников из числа профессорско-преподавательского состава опосредованно (на расстоянии), в </w:t>
      </w:r>
      <w:r>
        <w:lastRenderedPageBreak/>
        <w:t>том числе с применением электронного обучения и дистанционных образовательных технологий.</w:t>
      </w:r>
    </w:p>
    <w:p w:rsidR="00E43D44" w:rsidRDefault="00E43D44">
      <w:pPr>
        <w:pStyle w:val="ConsPlusNormal"/>
        <w:spacing w:before="220"/>
        <w:ind w:firstLine="540"/>
        <w:jc w:val="both"/>
      </w:pPr>
      <w:r>
        <w:t xml:space="preserve">Требования </w:t>
      </w:r>
      <w:hyperlink w:anchor="P227" w:history="1">
        <w:r>
          <w:rPr>
            <w:color w:val="0000FF"/>
          </w:rPr>
          <w:t>абзаца второго</w:t>
        </w:r>
      </w:hyperlink>
      <w:r>
        <w:t xml:space="preserve"> настоящего подпункта не распространяются:</w:t>
      </w:r>
    </w:p>
    <w:p w:rsidR="00E43D44" w:rsidRDefault="00E43D44">
      <w:pPr>
        <w:pStyle w:val="ConsPlusNormal"/>
        <w:spacing w:before="220"/>
        <w:ind w:firstLine="540"/>
        <w:jc w:val="both"/>
      </w:pPr>
      <w:r>
        <w:t>на образовательные организации, реализующие программы высшего образования, в которых уровень коллективного иммунитета к новой коронавирусной инфекции (COVID-19) среди педагогических работников из числа профессорско-преподавательского состава и обучающихся образовательной организации составляет 80% и более от фактической численности лиц по каждой из указанных категорий;</w:t>
      </w:r>
    </w:p>
    <w:p w:rsidR="00E43D44" w:rsidRDefault="00E43D44">
      <w:pPr>
        <w:pStyle w:val="ConsPlusNormal"/>
        <w:spacing w:before="220"/>
        <w:ind w:firstLine="540"/>
        <w:jc w:val="both"/>
      </w:pPr>
      <w:r>
        <w:t>на группы обучающихся, в случае если доля обучающихся,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перенесенное заболевание новой коронавирусной инфекцией (COVID-19) или выявление антител иммуноглобулина G (IgG), выданные не ранее 01.05.2021, либо имеют медицинские документы об отрицательном результате лабораторного исследования материала на новую коронавирусную инфекцию (COVID-19) методом ПЦР, срок действия которого составляет 48 часов от времени результата лабораторного исследования на новую коронавирусную инфекцию (COVID-19), или тестирования на отсутствие антигена SARS-CoV-2 в день посещения образовательной организации, составляет 80% и более от фактической численности обучающихся соответствующей группы.</w:t>
      </w:r>
    </w:p>
    <w:p w:rsidR="00E43D44" w:rsidRDefault="00E43D44">
      <w:pPr>
        <w:pStyle w:val="ConsPlusNormal"/>
        <w:jc w:val="both"/>
      </w:pPr>
      <w:r>
        <w:t xml:space="preserve">(в ред. Указов Губернатора Ивановской области от 01.12.2021 </w:t>
      </w:r>
      <w:hyperlink r:id="rId123" w:history="1">
        <w:r>
          <w:rPr>
            <w:color w:val="0000FF"/>
          </w:rPr>
          <w:t>N 164-уг</w:t>
        </w:r>
      </w:hyperlink>
      <w:r>
        <w:t xml:space="preserve">, от 21.12.2021 </w:t>
      </w:r>
      <w:hyperlink r:id="rId124" w:history="1">
        <w:r>
          <w:rPr>
            <w:color w:val="0000FF"/>
          </w:rPr>
          <w:t>N 176-уг</w:t>
        </w:r>
      </w:hyperlink>
      <w:r>
        <w:t>)</w:t>
      </w:r>
    </w:p>
    <w:p w:rsidR="00E43D44" w:rsidRDefault="00E43D44">
      <w:pPr>
        <w:pStyle w:val="ConsPlusNormal"/>
        <w:jc w:val="both"/>
      </w:pPr>
      <w:r>
        <w:t xml:space="preserve">(пп. 22.4 введен </w:t>
      </w:r>
      <w:hyperlink r:id="rId125" w:history="1">
        <w:r>
          <w:rPr>
            <w:color w:val="0000FF"/>
          </w:rPr>
          <w:t>Указом</w:t>
        </w:r>
      </w:hyperlink>
      <w:r>
        <w:t xml:space="preserve"> Губернатора Ивановской области от 10.11.2021 N 147-уг)</w:t>
      </w:r>
    </w:p>
    <w:p w:rsidR="00E43D44" w:rsidRDefault="00E43D44">
      <w:pPr>
        <w:pStyle w:val="ConsPlusNormal"/>
        <w:jc w:val="both"/>
      </w:pPr>
      <w:r>
        <w:t xml:space="preserve">(п. 22 в ред. </w:t>
      </w:r>
      <w:hyperlink r:id="rId126" w:history="1">
        <w:r>
          <w:rPr>
            <w:color w:val="0000FF"/>
          </w:rPr>
          <w:t>Указа</w:t>
        </w:r>
      </w:hyperlink>
      <w:r>
        <w:t xml:space="preserve"> Губернатора Ивановской области от 29.06.2021 N 97-уг)</w:t>
      </w:r>
    </w:p>
    <w:p w:rsidR="00E43D44" w:rsidRDefault="00E43D44">
      <w:pPr>
        <w:pStyle w:val="ConsPlusNormal"/>
        <w:ind w:firstLine="540"/>
        <w:jc w:val="both"/>
      </w:pPr>
    </w:p>
    <w:p w:rsidR="00E43D44" w:rsidRDefault="00E43D44">
      <w:pPr>
        <w:pStyle w:val="ConsPlusNormal"/>
        <w:ind w:firstLine="540"/>
        <w:jc w:val="both"/>
      </w:pPr>
      <w:r>
        <w:t>23. Департаменту социальной защиты населения Ивановской области организовать в учреждениях социальной защиты населения:</w:t>
      </w:r>
    </w:p>
    <w:p w:rsidR="00E43D44" w:rsidRDefault="00E43D44">
      <w:pPr>
        <w:pStyle w:val="ConsPlusNormal"/>
        <w:ind w:firstLine="540"/>
        <w:jc w:val="both"/>
      </w:pPr>
    </w:p>
    <w:p w:rsidR="00E43D44" w:rsidRDefault="00E43D44">
      <w:pPr>
        <w:pStyle w:val="ConsPlusNormal"/>
        <w:ind w:firstLine="540"/>
        <w:jc w:val="both"/>
      </w:pPr>
      <w:r>
        <w:t>23.1. Ежедневное проведение мероприятий по измерению температуры тела проживающих граждан.</w:t>
      </w:r>
    </w:p>
    <w:p w:rsidR="00E43D44" w:rsidRDefault="00E43D44">
      <w:pPr>
        <w:pStyle w:val="ConsPlusNormal"/>
        <w:spacing w:before="220"/>
        <w:ind w:firstLine="540"/>
        <w:jc w:val="both"/>
      </w:pPr>
      <w:r>
        <w:t>23.2. В случае выявления лиц с повышенной температурой тела незамедлительно информировать медицинскую организацию, оказывающую первичную медико-санитарную помощь.</w:t>
      </w:r>
    </w:p>
    <w:p w:rsidR="00E43D44" w:rsidRDefault="00E43D44">
      <w:pPr>
        <w:pStyle w:val="ConsPlusNormal"/>
        <w:ind w:firstLine="540"/>
        <w:jc w:val="both"/>
      </w:pPr>
    </w:p>
    <w:p w:rsidR="00E43D44" w:rsidRDefault="00E43D44">
      <w:pPr>
        <w:pStyle w:val="ConsPlusNormal"/>
        <w:ind w:firstLine="540"/>
        <w:jc w:val="both"/>
      </w:pPr>
      <w:r>
        <w:t>24. Департаменту здравоохранения Ивановской области:</w:t>
      </w:r>
    </w:p>
    <w:p w:rsidR="00E43D44" w:rsidRDefault="00E43D44">
      <w:pPr>
        <w:pStyle w:val="ConsPlusNormal"/>
        <w:ind w:firstLine="540"/>
        <w:jc w:val="both"/>
      </w:pPr>
    </w:p>
    <w:p w:rsidR="00E43D44" w:rsidRDefault="00E43D44">
      <w:pPr>
        <w:pStyle w:val="ConsPlusNormal"/>
        <w:ind w:firstLine="540"/>
        <w:jc w:val="both"/>
      </w:pPr>
      <w:r>
        <w:t>24.1. Обеспечить работу медицинских организаций в условиях противоэпидемического режима: исключить возможность перекрещивания потоков пациентов с различной степенью эпидемиологической опасности, ограничить доступ посетителей к больным, усилить режим текущей дезинфекции с применением дезинфицирующих средств, обладающих широким спектром антимикробной и вирулицидной активности.</w:t>
      </w:r>
    </w:p>
    <w:p w:rsidR="00E43D44" w:rsidRDefault="00E43D44">
      <w:pPr>
        <w:pStyle w:val="ConsPlusNormal"/>
        <w:spacing w:before="220"/>
        <w:ind w:firstLine="540"/>
        <w:jc w:val="both"/>
      </w:pPr>
      <w:r>
        <w:t>24.2. Обеспечить возможность оформления листков нетрудоспособности без посещения медицинских организаций:</w:t>
      </w:r>
    </w:p>
    <w:p w:rsidR="00E43D44" w:rsidRDefault="00E43D44">
      <w:pPr>
        <w:pStyle w:val="ConsPlusNormal"/>
        <w:spacing w:before="220"/>
        <w:ind w:firstLine="540"/>
        <w:jc w:val="both"/>
      </w:pPr>
      <w:r>
        <w:t xml:space="preserve">для лиц, указанных в </w:t>
      </w:r>
      <w:hyperlink w:anchor="P49" w:history="1">
        <w:r>
          <w:rPr>
            <w:color w:val="0000FF"/>
          </w:rPr>
          <w:t>пункте 6</w:t>
        </w:r>
      </w:hyperlink>
      <w:r>
        <w:t xml:space="preserve"> настоящего указа, в случае организации лечения на дому;</w:t>
      </w:r>
    </w:p>
    <w:p w:rsidR="00E43D44" w:rsidRDefault="00E43D44">
      <w:pPr>
        <w:pStyle w:val="ConsPlusNormal"/>
        <w:spacing w:before="220"/>
        <w:ind w:firstLine="540"/>
        <w:jc w:val="both"/>
      </w:pPr>
      <w:r>
        <w:t xml:space="preserve">для лиц, указанных в </w:t>
      </w:r>
      <w:hyperlink w:anchor="P56" w:history="1">
        <w:r>
          <w:rPr>
            <w:color w:val="0000FF"/>
          </w:rPr>
          <w:t>пункте 7</w:t>
        </w:r>
      </w:hyperlink>
      <w:r>
        <w:t xml:space="preserve"> настоящего указа.</w:t>
      </w:r>
    </w:p>
    <w:p w:rsidR="00E43D44" w:rsidRDefault="00E43D44">
      <w:pPr>
        <w:pStyle w:val="ConsPlusNormal"/>
        <w:spacing w:before="220"/>
        <w:ind w:firstLine="540"/>
        <w:jc w:val="both"/>
      </w:pPr>
      <w:r>
        <w:t>24.3. Принять меры по обеспечению готовности медицинских организаций к приему и оперативному оказанию медицинской помощи больным с респираторными симптомами, отбору биологического материала для исследования и направления его для исследования на новую коронавирусную инфекцию (COVID-2019).</w:t>
      </w:r>
    </w:p>
    <w:p w:rsidR="00E43D44" w:rsidRDefault="00E43D44">
      <w:pPr>
        <w:pStyle w:val="ConsPlusNormal"/>
        <w:spacing w:before="220"/>
        <w:ind w:firstLine="540"/>
        <w:jc w:val="both"/>
      </w:pPr>
      <w:r>
        <w:lastRenderedPageBreak/>
        <w:t>24.4. Организовать работу медицинских организаций с приоритетом оказания медицинской помощи на дому лихорадящим больным с респираторными симптомами, в первую очередь лицам старше 60 лет, лицам, страдающим хроническими заболеваниями бронхо-легочной, сердечно-сосудистой и эндокринной систем, с привлечением дополнительного медицинского персонала.</w:t>
      </w:r>
    </w:p>
    <w:p w:rsidR="00E43D44" w:rsidRDefault="00E43D44">
      <w:pPr>
        <w:pStyle w:val="ConsPlusNormal"/>
        <w:spacing w:before="220"/>
        <w:ind w:firstLine="540"/>
        <w:jc w:val="both"/>
      </w:pPr>
      <w:r>
        <w:t>24.5. Обеспечить дополнительную подготовку медицинского персонала к приему пациентов с признаками инфекционного заболевания.</w:t>
      </w:r>
    </w:p>
    <w:p w:rsidR="00E43D44" w:rsidRDefault="00E43D44">
      <w:pPr>
        <w:pStyle w:val="ConsPlusNormal"/>
        <w:spacing w:before="220"/>
        <w:ind w:firstLine="540"/>
        <w:jc w:val="both"/>
      </w:pPr>
      <w:r>
        <w:t>24.6. Организовать совместно с Дирекцией скоростного сообщения - филиалом ОАО "Российские железные дороги" проведение мероприятий по измерению температуры тела пассажиров поездов скоростного сообщения "Ласточка", следующих по маршруту "Москва - Иваново", в случае выявления лиц с повышенной температурой тела - организовать оказание необходимой медицинской помощи.</w:t>
      </w:r>
    </w:p>
    <w:p w:rsidR="00E43D44" w:rsidRDefault="00E43D44">
      <w:pPr>
        <w:pStyle w:val="ConsPlusNormal"/>
        <w:spacing w:before="220"/>
        <w:ind w:firstLine="540"/>
        <w:jc w:val="both"/>
      </w:pPr>
      <w:r>
        <w:t>24.7. Организовать совместно с ООО "Центр-Авиа" проведение мероприятий по измерению температуры тела пассажиров, прибывающих в г. Иваново авиатранспортом, в случае выявления лиц с повышенной температурой тела - организовать оказание необходимой медицинской помощи.</w:t>
      </w:r>
    </w:p>
    <w:p w:rsidR="00E43D44" w:rsidRDefault="00E43D44">
      <w:pPr>
        <w:pStyle w:val="ConsPlusNormal"/>
        <w:spacing w:before="220"/>
        <w:ind w:firstLine="540"/>
        <w:jc w:val="both"/>
      </w:pPr>
      <w:r>
        <w:t>24.8.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 прибывающих в г. Иваново рейсовыми автобусами из г. Москвы, в случае выявления лиц с повышенной температурой тела - организовать оказание необходимой медицинской помощи.</w:t>
      </w:r>
    </w:p>
    <w:p w:rsidR="00E43D44" w:rsidRDefault="00E43D44">
      <w:pPr>
        <w:pStyle w:val="ConsPlusNormal"/>
        <w:spacing w:before="220"/>
        <w:ind w:firstLine="540"/>
        <w:jc w:val="both"/>
      </w:pPr>
      <w:r>
        <w:t>24.9. Обеспечить разъяснительную работу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E43D44" w:rsidRDefault="00E43D44">
      <w:pPr>
        <w:pStyle w:val="ConsPlusNormal"/>
        <w:spacing w:before="220"/>
        <w:ind w:firstLine="540"/>
        <w:jc w:val="both"/>
      </w:pPr>
      <w:r>
        <w:t>24.10. Обеспечить распространение в учреждениях здравоохранения, образования и социальной защиты населения информационных материалов по профилактике новой коронавирусной инфекции (COVID-2019) и публикаций в средствах массовой информации.</w:t>
      </w:r>
    </w:p>
    <w:p w:rsidR="00E43D44" w:rsidRDefault="00E43D44">
      <w:pPr>
        <w:pStyle w:val="ConsPlusNormal"/>
        <w:spacing w:before="220"/>
        <w:ind w:firstLine="540"/>
        <w:jc w:val="both"/>
      </w:pPr>
      <w:r>
        <w:t>24.11. Обеспечить ежедневное информирование средств массовой информации о профилактике распространения новой коронавирусной инфекции (COVID-2019).</w:t>
      </w:r>
    </w:p>
    <w:p w:rsidR="00E43D44" w:rsidRDefault="00E43D44">
      <w:pPr>
        <w:pStyle w:val="ConsPlusNormal"/>
        <w:spacing w:before="220"/>
        <w:ind w:firstLine="540"/>
        <w:jc w:val="both"/>
      </w:pPr>
      <w:r>
        <w:t>24.12. Совместно с комитетом Ивановской области по обеспечению деятельности мировых судей и гражданской защиты населения обеспечить включение системы обеспечения вызова экстренных оперативных служб по единому номеру "112" в систему информирования гражданами о своем прибытии из-за границы.</w:t>
      </w:r>
    </w:p>
    <w:p w:rsidR="00E43D44" w:rsidRDefault="00E43D44">
      <w:pPr>
        <w:pStyle w:val="ConsPlusNormal"/>
        <w:spacing w:before="220"/>
        <w:ind w:firstLine="540"/>
        <w:jc w:val="both"/>
      </w:pPr>
      <w:r>
        <w:t>24.13. Обеспечить создание, хранение и использование резерва материальных ресурсов для осуществления мероприятий по профилактике, предотвращению распространения новой коронавирусной инфекции (COVID-2019) на территории Ивановской области.</w:t>
      </w:r>
    </w:p>
    <w:p w:rsidR="00E43D44" w:rsidRDefault="00E43D44">
      <w:pPr>
        <w:pStyle w:val="ConsPlusNormal"/>
        <w:spacing w:before="220"/>
        <w:ind w:firstLine="540"/>
        <w:jc w:val="both"/>
      </w:pPr>
      <w:r>
        <w:t>24.14. 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 предотвращению распространения новой коронавирусной инфекции (COVID-2019) на территории Ивановской области в соответствии с заявками от территориальных органов федеральных органов исполнительной власти, органов исполнительной власти Ивановской области, органов местного самоуправления муниципальных образований Ивановской области, общественных организаций Ивановской области и иных некоммерческих организаций Ивановской области.</w:t>
      </w:r>
    </w:p>
    <w:p w:rsidR="00E43D44" w:rsidRDefault="00E43D44">
      <w:pPr>
        <w:pStyle w:val="ConsPlusNormal"/>
        <w:spacing w:before="220"/>
        <w:ind w:firstLine="540"/>
        <w:jc w:val="both"/>
      </w:pPr>
      <w:bookmarkStart w:id="24" w:name="P258"/>
      <w:bookmarkEnd w:id="24"/>
      <w:r>
        <w:t>24.15. Организовать бесплатное обеспечение граждан с новой коронавирусной инфекцией (COVID-2019) лекарственными препаратами по рецептам врачей, в том числе для лечения в амбулаторных условиях.</w:t>
      </w:r>
    </w:p>
    <w:p w:rsidR="00E43D44" w:rsidRDefault="00E43D44">
      <w:pPr>
        <w:pStyle w:val="ConsPlusNormal"/>
        <w:spacing w:before="220"/>
        <w:ind w:firstLine="540"/>
        <w:jc w:val="both"/>
      </w:pPr>
      <w:bookmarkStart w:id="25" w:name="P259"/>
      <w:bookmarkEnd w:id="25"/>
      <w:r>
        <w:lastRenderedPageBreak/>
        <w:t>Организовать создание запаса лекарственных средств в целях их экстренного использования для лечения граждан с новой коронавирусной инфекцией (COVID-2019) в стационарных условиях.</w:t>
      </w:r>
    </w:p>
    <w:p w:rsidR="00E43D44" w:rsidRDefault="00E43D44">
      <w:pPr>
        <w:pStyle w:val="ConsPlusNormal"/>
        <w:spacing w:before="220"/>
        <w:ind w:firstLine="540"/>
        <w:jc w:val="both"/>
      </w:pPr>
      <w:r>
        <w:t xml:space="preserve">Перечень лекарственных препаратов для лечения граждан с новой коронавирусной инфекцией (COVID-2019), указанных в </w:t>
      </w:r>
      <w:hyperlink w:anchor="P258" w:history="1">
        <w:r>
          <w:rPr>
            <w:color w:val="0000FF"/>
          </w:rPr>
          <w:t>абзацах первом</w:t>
        </w:r>
      </w:hyperlink>
      <w:r>
        <w:t xml:space="preserve"> и </w:t>
      </w:r>
      <w:hyperlink w:anchor="P259" w:history="1">
        <w:r>
          <w:rPr>
            <w:color w:val="0000FF"/>
          </w:rPr>
          <w:t>втором</w:t>
        </w:r>
      </w:hyperlink>
      <w:r>
        <w:t xml:space="preserve"> настоящего подпункта, утверждается Департаментом здравоохранения Ивановской области.</w:t>
      </w:r>
    </w:p>
    <w:p w:rsidR="00E43D44" w:rsidRDefault="00E43D44">
      <w:pPr>
        <w:pStyle w:val="ConsPlusNormal"/>
        <w:spacing w:before="220"/>
        <w:ind w:firstLine="540"/>
        <w:jc w:val="both"/>
      </w:pPr>
      <w:r>
        <w:t>24.16. Организовать проведение выборочного тестирования граждан на отсутствие антигена SARS-CoV-2 в образовательных организациях, общественном транспорте, торговых центрах и торгово-развлекательных комплексах.</w:t>
      </w:r>
    </w:p>
    <w:p w:rsidR="00E43D44" w:rsidRDefault="00E43D44">
      <w:pPr>
        <w:pStyle w:val="ConsPlusNormal"/>
        <w:jc w:val="both"/>
      </w:pPr>
      <w:r>
        <w:t xml:space="preserve">(пп. 24.16 введен </w:t>
      </w:r>
      <w:hyperlink r:id="rId127" w:history="1">
        <w:r>
          <w:rPr>
            <w:color w:val="0000FF"/>
          </w:rPr>
          <w:t>Указом</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r>
        <w:t>25. 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(договоров) на поставку товаров (медицинского оборудования, расходных материалов, лекарственных препаратов, средств индивидуальной защиты, дезинфицирующих и антисептических средств), необходимых для предотвращения распространения, профилактики и лечения пациентов с коронавирусной инфекцией (COVID-2019), вправе предусматривать авансовый платеж в размере 100 процентов цены таких государственных контрактов (договоров).</w:t>
      </w:r>
    </w:p>
    <w:p w:rsidR="00E43D44" w:rsidRDefault="00E43D44">
      <w:pPr>
        <w:pStyle w:val="ConsPlusNormal"/>
        <w:ind w:firstLine="540"/>
        <w:jc w:val="both"/>
      </w:pPr>
    </w:p>
    <w:p w:rsidR="00E43D44" w:rsidRDefault="00E43D44">
      <w:pPr>
        <w:pStyle w:val="ConsPlusNormal"/>
        <w:ind w:firstLine="540"/>
        <w:jc w:val="both"/>
      </w:pPr>
      <w:r>
        <w:t xml:space="preserve">26. Утратил силу. - </w:t>
      </w:r>
      <w:hyperlink r:id="rId128" w:history="1">
        <w:r>
          <w:rPr>
            <w:color w:val="0000FF"/>
          </w:rPr>
          <w:t>Указ</w:t>
        </w:r>
      </w:hyperlink>
      <w:r>
        <w:t xml:space="preserve"> Губернатора Ивановской области от 03.09.2021 N 125-уг.</w:t>
      </w:r>
    </w:p>
    <w:p w:rsidR="00E43D44" w:rsidRDefault="00E43D44">
      <w:pPr>
        <w:pStyle w:val="ConsPlusNormal"/>
        <w:ind w:firstLine="540"/>
        <w:jc w:val="both"/>
      </w:pPr>
    </w:p>
    <w:p w:rsidR="00E43D44" w:rsidRDefault="00E43D44">
      <w:pPr>
        <w:pStyle w:val="ConsPlusNormal"/>
        <w:ind w:firstLine="540"/>
        <w:jc w:val="both"/>
      </w:pPr>
      <w:r>
        <w:t>27. Обязать руководителей аптечных учреждений независимо от организационно-правовой формы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учреждениях Ивановской области.</w:t>
      </w:r>
    </w:p>
    <w:p w:rsidR="00E43D44" w:rsidRDefault="00E43D44">
      <w:pPr>
        <w:pStyle w:val="ConsPlusNormal"/>
        <w:ind w:firstLine="540"/>
        <w:jc w:val="both"/>
      </w:pPr>
    </w:p>
    <w:p w:rsidR="00E43D44" w:rsidRDefault="00E43D44">
      <w:pPr>
        <w:pStyle w:val="ConsPlusNormal"/>
        <w:ind w:firstLine="540"/>
        <w:jc w:val="both"/>
      </w:pPr>
      <w:r>
        <w:t xml:space="preserve">28 - 29. Утратили силу. - </w:t>
      </w:r>
      <w:hyperlink r:id="rId129" w:history="1">
        <w:r>
          <w:rPr>
            <w:color w:val="0000FF"/>
          </w:rPr>
          <w:t>Указ</w:t>
        </w:r>
      </w:hyperlink>
      <w:r>
        <w:t xml:space="preserve"> Губернатора Ивановской области от 11.08.2021 N 119-уг.</w:t>
      </w:r>
    </w:p>
    <w:p w:rsidR="00E43D44" w:rsidRDefault="00E43D44">
      <w:pPr>
        <w:pStyle w:val="ConsPlusNormal"/>
        <w:ind w:firstLine="540"/>
        <w:jc w:val="both"/>
      </w:pPr>
    </w:p>
    <w:p w:rsidR="00E43D44" w:rsidRDefault="00E43D44">
      <w:pPr>
        <w:pStyle w:val="ConsPlusNormal"/>
        <w:ind w:firstLine="540"/>
        <w:jc w:val="both"/>
      </w:pPr>
      <w:r>
        <w:t xml:space="preserve">29.1. В случае выявления в период следования транспортного средства по маршруту фактов нарушений водителем и (или) кондуктором требований Регламента порядка работы и предоставления услуг по перевозке пассажиров и багажа автомобильным транспортом и городским наземным электрическим транспортом, утвержденного Правительством Ивановской области, повлекших запрет дальнейшего движения транспортного средства по маршруту, возврат пассажирам оплаченной ими стоимости проезда осуществляется в соответствии с </w:t>
      </w:r>
      <w:hyperlink r:id="rId13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N 1586.</w:t>
      </w:r>
    </w:p>
    <w:p w:rsidR="00E43D44" w:rsidRDefault="00E43D44">
      <w:pPr>
        <w:pStyle w:val="ConsPlusNormal"/>
        <w:jc w:val="both"/>
      </w:pPr>
      <w:r>
        <w:t xml:space="preserve">(п. 29.1 введен </w:t>
      </w:r>
      <w:hyperlink r:id="rId131" w:history="1">
        <w:r>
          <w:rPr>
            <w:color w:val="0000FF"/>
          </w:rPr>
          <w:t>Указом</w:t>
        </w:r>
      </w:hyperlink>
      <w:r>
        <w:t xml:space="preserve"> Губернатора Ивановской области от 12.07.2021 N 104-уг)</w:t>
      </w:r>
    </w:p>
    <w:p w:rsidR="00E43D44" w:rsidRDefault="00E43D44">
      <w:pPr>
        <w:pStyle w:val="ConsPlusNormal"/>
        <w:ind w:firstLine="540"/>
        <w:jc w:val="both"/>
      </w:pPr>
    </w:p>
    <w:p w:rsidR="00E43D44" w:rsidRDefault="00E43D44">
      <w:pPr>
        <w:pStyle w:val="ConsPlusNormal"/>
        <w:ind w:firstLine="540"/>
        <w:jc w:val="both"/>
      </w:pPr>
      <w:bookmarkStart w:id="26" w:name="P275"/>
      <w:bookmarkEnd w:id="26"/>
      <w:r>
        <w:t>30. В период с 30.04.2021 по 10.05.2021, с 01.07.2021 до издания соответствующего указа Губернатора Ивановской области разрешается осуществление остановок на промежуточных или конечных остановочных пунктах на территории Ивановской области туристических автобусов с начальным пунктом маршрута путешествия за пределами Ивановской области, при условии, когда в состав обслуживаемой такими транспортными средствами организованной группы туристов (включая сопровождающих лиц) включены только лица следующих категорий:</w:t>
      </w:r>
    </w:p>
    <w:p w:rsidR="00E43D44" w:rsidRDefault="00E43D44">
      <w:pPr>
        <w:pStyle w:val="ConsPlusNormal"/>
        <w:jc w:val="both"/>
      </w:pPr>
      <w:r>
        <w:t xml:space="preserve">(в ред. </w:t>
      </w:r>
      <w:hyperlink r:id="rId132" w:history="1">
        <w:r>
          <w:rPr>
            <w:color w:val="0000FF"/>
          </w:rPr>
          <w:t>Указа</w:t>
        </w:r>
      </w:hyperlink>
      <w:r>
        <w:t xml:space="preserve"> Губернатора Ивановской области от 29.06.2021 N 97-уг)</w:t>
      </w:r>
    </w:p>
    <w:p w:rsidR="00E43D44" w:rsidRDefault="00E43D44">
      <w:pPr>
        <w:pStyle w:val="ConsPlusNormal"/>
        <w:spacing w:before="220"/>
        <w:ind w:firstLine="540"/>
        <w:jc w:val="both"/>
      </w:pPr>
      <w:r>
        <w:t xml:space="preserve">абзац утратил силу. - </w:t>
      </w:r>
      <w:hyperlink r:id="rId133" w:history="1">
        <w:r>
          <w:rPr>
            <w:color w:val="0000FF"/>
          </w:rPr>
          <w:t>Указ</w:t>
        </w:r>
      </w:hyperlink>
      <w:r>
        <w:t xml:space="preserve"> Губернатора Ивановской области от 29.06.2021 N 97-уг;</w:t>
      </w:r>
    </w:p>
    <w:p w:rsidR="00E43D44" w:rsidRDefault="00E43D44">
      <w:pPr>
        <w:pStyle w:val="ConsPlusNormal"/>
        <w:spacing w:before="220"/>
        <w:ind w:firstLine="540"/>
        <w:jc w:val="both"/>
      </w:pPr>
      <w:r>
        <w:t>лица, которые имеют медицинский документ, подтверждающий наличие антител иммуноглобулина G (IgG), выданный не ранее 01.05.2021;</w:t>
      </w:r>
    </w:p>
    <w:p w:rsidR="00E43D44" w:rsidRDefault="00E43D44">
      <w:pPr>
        <w:pStyle w:val="ConsPlusNormal"/>
        <w:jc w:val="both"/>
      </w:pPr>
      <w:r>
        <w:t xml:space="preserve">(в ред. </w:t>
      </w:r>
      <w:hyperlink r:id="rId134"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bookmarkStart w:id="27" w:name="P280"/>
      <w:bookmarkEnd w:id="27"/>
      <w:r>
        <w:t xml:space="preserve">лица, которые прошли полный курс вакцинации против новой коронавирусной инфекции </w:t>
      </w:r>
      <w:r>
        <w:lastRenderedPageBreak/>
        <w:t>(COVID-2019),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bookmarkStart w:id="28" w:name="P281"/>
      <w:bookmarkEnd w:id="28"/>
      <w:r>
        <w:t xml:space="preserve">Для подтверждения соблюдения требований, указанных в </w:t>
      </w:r>
      <w:hyperlink w:anchor="P275" w:history="1">
        <w:r>
          <w:rPr>
            <w:color w:val="0000FF"/>
          </w:rPr>
          <w:t>абзацах первом</w:t>
        </w:r>
      </w:hyperlink>
      <w:r>
        <w:t xml:space="preserve"> - </w:t>
      </w:r>
      <w:hyperlink w:anchor="P280" w:history="1">
        <w:r>
          <w:rPr>
            <w:color w:val="0000FF"/>
          </w:rPr>
          <w:t>четвертом</w:t>
        </w:r>
      </w:hyperlink>
      <w:r>
        <w:t xml:space="preserve"> настоящего пункта, лицо, уполномоченное организатором тура, должно не позднее чем за сутки до даты прибытия организованной группы туристов в Ивановскую область направить на электронную почту may-visit@ivanovoobl.ru отсканированную копию документа, оформленного на бланке организации, предоставляющей туристский продукт, и скрепленного подписью руководителя данной организации, содержащего следующую информацию:</w:t>
      </w:r>
    </w:p>
    <w:p w:rsidR="00E43D44" w:rsidRDefault="00E43D44">
      <w:pPr>
        <w:pStyle w:val="ConsPlusNormal"/>
        <w:spacing w:before="220"/>
        <w:ind w:firstLine="540"/>
        <w:jc w:val="both"/>
      </w:pPr>
      <w:r>
        <w:t>а) марку и государственный номер автотранспортного средства, обеспечивающего транспортное обслуживание туристической группы;</w:t>
      </w:r>
    </w:p>
    <w:p w:rsidR="00E43D44" w:rsidRDefault="00E43D44">
      <w:pPr>
        <w:pStyle w:val="ConsPlusNormal"/>
        <w:spacing w:before="220"/>
        <w:ind w:firstLine="540"/>
        <w:jc w:val="both"/>
      </w:pPr>
      <w:r>
        <w:t>б) дату въезда на территорию Ивановской области;</w:t>
      </w:r>
    </w:p>
    <w:p w:rsidR="00E43D44" w:rsidRDefault="00E43D44">
      <w:pPr>
        <w:pStyle w:val="ConsPlusNormal"/>
        <w:spacing w:before="220"/>
        <w:ind w:firstLine="540"/>
        <w:jc w:val="both"/>
      </w:pPr>
      <w:r>
        <w:t>в) общую численность организованной группы туристов (включая сопровождающих лиц), прибывающей на территорию Ивановской области, в том числе количество лиц:</w:t>
      </w:r>
    </w:p>
    <w:p w:rsidR="00E43D44" w:rsidRDefault="00E43D44">
      <w:pPr>
        <w:pStyle w:val="ConsPlusNormal"/>
        <w:spacing w:before="220"/>
        <w:ind w:firstLine="540"/>
        <w:jc w:val="both"/>
      </w:pPr>
      <w:r>
        <w:t xml:space="preserve">абзац утратил силу. - </w:t>
      </w:r>
      <w:hyperlink r:id="rId135" w:history="1">
        <w:r>
          <w:rPr>
            <w:color w:val="0000FF"/>
          </w:rPr>
          <w:t>Указ</w:t>
        </w:r>
      </w:hyperlink>
      <w:r>
        <w:t xml:space="preserve"> Губернатора Ивановской области от 29.06.2021 N 97-уг;</w:t>
      </w:r>
    </w:p>
    <w:p w:rsidR="00E43D44" w:rsidRDefault="00E43D44">
      <w:pPr>
        <w:pStyle w:val="ConsPlusNormal"/>
        <w:spacing w:before="220"/>
        <w:ind w:firstLine="540"/>
        <w:jc w:val="both"/>
      </w:pPr>
      <w:r>
        <w:t>имеющих медицинский документ, подтверждающий наличие антител иммуноглобулина G (IgG), выданный не ранее 01.05.2021;</w:t>
      </w:r>
    </w:p>
    <w:p w:rsidR="00E43D44" w:rsidRDefault="00E43D44">
      <w:pPr>
        <w:pStyle w:val="ConsPlusNormal"/>
        <w:jc w:val="both"/>
      </w:pPr>
      <w:r>
        <w:t xml:space="preserve">(в ред. </w:t>
      </w:r>
      <w:hyperlink r:id="rId136"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r>
        <w:t>прошедших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 xml:space="preserve">Оригинал документа, указанного в </w:t>
      </w:r>
      <w:hyperlink w:anchor="P281" w:history="1">
        <w:r>
          <w:rPr>
            <w:color w:val="0000FF"/>
          </w:rPr>
          <w:t>абзаце пятом</w:t>
        </w:r>
      </w:hyperlink>
      <w:r>
        <w:t xml:space="preserve"> настоящего пункта, предъявляется руководителем группы или лицом, обеспечивающим ее сопровождение, при прибытии на территорию Ивановской области представителям органов, осуществляющих контроль за соблюдением гражданами, находящимися на территории Ивановской области, ограничительных мероприятий, установленных настоящим указом, по требованию.</w:t>
      </w:r>
    </w:p>
    <w:p w:rsidR="00E43D44" w:rsidRDefault="00E43D44">
      <w:pPr>
        <w:pStyle w:val="ConsPlusNormal"/>
        <w:spacing w:before="220"/>
        <w:ind w:firstLine="540"/>
        <w:jc w:val="both"/>
      </w:pPr>
      <w:r>
        <w:t xml:space="preserve">Ограничения, указанные в </w:t>
      </w:r>
      <w:hyperlink w:anchor="P275" w:history="1">
        <w:r>
          <w:rPr>
            <w:color w:val="0000FF"/>
          </w:rPr>
          <w:t>абзацах первом</w:t>
        </w:r>
      </w:hyperlink>
      <w:r>
        <w:t xml:space="preserve"> - </w:t>
      </w:r>
      <w:hyperlink w:anchor="P280" w:history="1">
        <w:r>
          <w:rPr>
            <w:color w:val="0000FF"/>
          </w:rPr>
          <w:t>четвертом</w:t>
        </w:r>
      </w:hyperlink>
      <w:r>
        <w:t xml:space="preserve"> настоящего пункта, распространяются на автобусы, осуществляющие перевозку групп лиц из других субъектов Российской Федерации, в торговые центры, расположенные на территории Ивановской области. Соблюдение указанных ограничений подтверждается в порядке, установленном Правительством Ивановской области.</w:t>
      </w:r>
    </w:p>
    <w:p w:rsidR="00E43D44" w:rsidRDefault="00E43D44">
      <w:pPr>
        <w:pStyle w:val="ConsPlusNormal"/>
        <w:jc w:val="both"/>
      </w:pPr>
      <w:r>
        <w:t xml:space="preserve">(абзац введен </w:t>
      </w:r>
      <w:hyperlink r:id="rId137" w:history="1">
        <w:r>
          <w:rPr>
            <w:color w:val="0000FF"/>
          </w:rPr>
          <w:t>Указом</w:t>
        </w:r>
      </w:hyperlink>
      <w:r>
        <w:t xml:space="preserve"> Губернатора Ивановской области от 29.06.2021 N 97-уг)</w:t>
      </w:r>
    </w:p>
    <w:p w:rsidR="00E43D44" w:rsidRDefault="00E43D44">
      <w:pPr>
        <w:pStyle w:val="ConsPlusNormal"/>
        <w:jc w:val="both"/>
      </w:pPr>
      <w:r>
        <w:t xml:space="preserve">(п. 30 в ред. </w:t>
      </w:r>
      <w:hyperlink r:id="rId138" w:history="1">
        <w:r>
          <w:rPr>
            <w:color w:val="0000FF"/>
          </w:rPr>
          <w:t>Указа</w:t>
        </w:r>
      </w:hyperlink>
      <w:r>
        <w:t xml:space="preserve"> Губернатора Ивановской области от 27.04.2021 N 68-уг)</w:t>
      </w:r>
    </w:p>
    <w:p w:rsidR="00E43D44" w:rsidRDefault="00E43D44">
      <w:pPr>
        <w:pStyle w:val="ConsPlusNormal"/>
        <w:ind w:firstLine="540"/>
        <w:jc w:val="both"/>
      </w:pPr>
    </w:p>
    <w:p w:rsidR="00E43D44" w:rsidRDefault="00E43D44">
      <w:pPr>
        <w:pStyle w:val="ConsPlusNormal"/>
        <w:ind w:firstLine="540"/>
        <w:jc w:val="both"/>
      </w:pPr>
      <w:bookmarkStart w:id="29" w:name="P294"/>
      <w:bookmarkEnd w:id="29"/>
      <w:r>
        <w:t>30.1. В период с 29.04.2021 до издания соответствующего указа Губернатора Ивановской области для обеспечения причаливания судов, осуществляющих пассажирские перевозки водным транспортом по туристским маршрутам, с начальным пунктом маршрута путешествия за пределами Ивановской области и схода на берег организованных групп туристов пассажиры судна подлежат тестированию на антиген SARS-CoV-2 на коммерческой основе в последнем остановочном пункте за пределами Ивановской области или по пути следования из последнего остановочного пункта за пределами Ивановской области до первого остановочного пункта на территории Ивановской области.</w:t>
      </w:r>
    </w:p>
    <w:p w:rsidR="00E43D44" w:rsidRDefault="00E43D44">
      <w:pPr>
        <w:pStyle w:val="ConsPlusNormal"/>
        <w:spacing w:before="220"/>
        <w:ind w:firstLine="540"/>
        <w:jc w:val="both"/>
      </w:pPr>
      <w:r>
        <w:t>Требование о прохождении тестирования на антиген SARS-CoV-2 не распространяется на лиц:</w:t>
      </w:r>
    </w:p>
    <w:p w:rsidR="00E43D44" w:rsidRDefault="00E43D44">
      <w:pPr>
        <w:pStyle w:val="ConsPlusNormal"/>
        <w:spacing w:before="220"/>
        <w:ind w:firstLine="540"/>
        <w:jc w:val="both"/>
      </w:pPr>
      <w:r>
        <w:t>имеющих медицинский документ, подтверждающий наличие антител иммуноглобулина G (IgG), выданный не ранее 01.05.2021;</w:t>
      </w:r>
    </w:p>
    <w:p w:rsidR="00E43D44" w:rsidRDefault="00E43D44">
      <w:pPr>
        <w:pStyle w:val="ConsPlusNormal"/>
        <w:jc w:val="both"/>
      </w:pPr>
      <w:r>
        <w:t xml:space="preserve">(в ред. </w:t>
      </w:r>
      <w:hyperlink r:id="rId139"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bookmarkStart w:id="30" w:name="P298"/>
      <w:bookmarkEnd w:id="30"/>
      <w:r>
        <w:lastRenderedPageBreak/>
        <w:t>прошедших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 xml:space="preserve">Для подтверждения соблюдения требований, указанных в </w:t>
      </w:r>
      <w:hyperlink w:anchor="P294" w:history="1">
        <w:r>
          <w:rPr>
            <w:color w:val="0000FF"/>
          </w:rPr>
          <w:t>абзацах первом</w:t>
        </w:r>
      </w:hyperlink>
      <w:r>
        <w:t xml:space="preserve"> - </w:t>
      </w:r>
      <w:hyperlink w:anchor="P298" w:history="1">
        <w:r>
          <w:rPr>
            <w:color w:val="0000FF"/>
          </w:rPr>
          <w:t>четвертом</w:t>
        </w:r>
      </w:hyperlink>
      <w:r>
        <w:t xml:space="preserve"> настоящего пункта, лицо, уполномоченное организатором тура, должно направить на электронную почту may-visit@ivanovoobl.ru отсканированную копию документа, оформленного на бланке организации, предоставляющей туристский продукт, и скрепленного подписью руководителя данной организации, содержащего следующую информацию:</w:t>
      </w:r>
    </w:p>
    <w:p w:rsidR="00E43D44" w:rsidRDefault="00E43D44">
      <w:pPr>
        <w:pStyle w:val="ConsPlusNormal"/>
        <w:spacing w:before="220"/>
        <w:ind w:firstLine="540"/>
        <w:jc w:val="both"/>
      </w:pPr>
      <w:r>
        <w:t>а) название и идентификационный номер судна, обеспечивающего транспортное обслуживание туристической группы;</w:t>
      </w:r>
    </w:p>
    <w:p w:rsidR="00E43D44" w:rsidRDefault="00E43D44">
      <w:pPr>
        <w:pStyle w:val="ConsPlusNormal"/>
        <w:spacing w:before="220"/>
        <w:ind w:firstLine="540"/>
        <w:jc w:val="both"/>
      </w:pPr>
      <w:r>
        <w:t>б) дату, место и период планируемой стоянки в Ивановской области;</w:t>
      </w:r>
    </w:p>
    <w:p w:rsidR="00E43D44" w:rsidRDefault="00E43D44">
      <w:pPr>
        <w:pStyle w:val="ConsPlusNormal"/>
        <w:spacing w:before="220"/>
        <w:ind w:firstLine="540"/>
        <w:jc w:val="both"/>
      </w:pPr>
      <w:r>
        <w:t>в) общую численность организованной группы туристов (включая сопровождающих лиц), прибывающей на территорию Ивановской области, в том числе количество лиц:</w:t>
      </w:r>
    </w:p>
    <w:p w:rsidR="00E43D44" w:rsidRDefault="00E43D44">
      <w:pPr>
        <w:pStyle w:val="ConsPlusNormal"/>
        <w:spacing w:before="220"/>
        <w:ind w:firstLine="540"/>
        <w:jc w:val="both"/>
      </w:pPr>
      <w:r>
        <w:t xml:space="preserve">имеющих отрицательный результат тестирования на антиген SARS-CoV-2, пройденного в соответствии с </w:t>
      </w:r>
      <w:hyperlink w:anchor="P294" w:history="1">
        <w:r>
          <w:rPr>
            <w:color w:val="0000FF"/>
          </w:rPr>
          <w:t>абзацем первым</w:t>
        </w:r>
      </w:hyperlink>
      <w:r>
        <w:t xml:space="preserve"> настоящего пункта;</w:t>
      </w:r>
    </w:p>
    <w:p w:rsidR="00E43D44" w:rsidRDefault="00E43D44">
      <w:pPr>
        <w:pStyle w:val="ConsPlusNormal"/>
        <w:spacing w:before="220"/>
        <w:ind w:firstLine="540"/>
        <w:jc w:val="both"/>
      </w:pPr>
      <w:r>
        <w:t>имеющих медицинский документ, подтверждающий наличие антител иммуноглобулина G (IgG), выданный не ранее 01.05.2021;</w:t>
      </w:r>
    </w:p>
    <w:p w:rsidR="00E43D44" w:rsidRDefault="00E43D44">
      <w:pPr>
        <w:pStyle w:val="ConsPlusNormal"/>
        <w:jc w:val="both"/>
      </w:pPr>
      <w:r>
        <w:t xml:space="preserve">(в ред. </w:t>
      </w:r>
      <w:hyperlink r:id="rId140"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r>
        <w:t>прошедших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w:t>
      </w:r>
    </w:p>
    <w:p w:rsidR="00E43D44" w:rsidRDefault="00E43D44">
      <w:pPr>
        <w:pStyle w:val="ConsPlusNormal"/>
        <w:spacing w:before="220"/>
        <w:ind w:firstLine="540"/>
        <w:jc w:val="both"/>
      </w:pPr>
      <w:r>
        <w:t xml:space="preserve">В случае невозможности обеспечить соблюдение требований, указанных в </w:t>
      </w:r>
      <w:hyperlink w:anchor="P294" w:history="1">
        <w:r>
          <w:rPr>
            <w:color w:val="0000FF"/>
          </w:rPr>
          <w:t>абзацах первом</w:t>
        </w:r>
      </w:hyperlink>
      <w:r>
        <w:t xml:space="preserve"> - </w:t>
      </w:r>
      <w:hyperlink w:anchor="P298" w:history="1">
        <w:r>
          <w:rPr>
            <w:color w:val="0000FF"/>
          </w:rPr>
          <w:t>четвертом</w:t>
        </w:r>
      </w:hyperlink>
      <w:r>
        <w:t xml:space="preserve"> настоящего пункта, причаливание судна, осуществляющего пассажирские перевозки водным транспортом по туристским маршрутам, с начальным пунктом маршрута путешествия за пределами Ивановской области и сход на берег организованных групп туристов запрещаются.</w:t>
      </w:r>
    </w:p>
    <w:p w:rsidR="00E43D44" w:rsidRDefault="00E43D44">
      <w:pPr>
        <w:pStyle w:val="ConsPlusNormal"/>
        <w:jc w:val="both"/>
      </w:pPr>
      <w:r>
        <w:t xml:space="preserve">(п. 30.1 введен </w:t>
      </w:r>
      <w:hyperlink r:id="rId141" w:history="1">
        <w:r>
          <w:rPr>
            <w:color w:val="0000FF"/>
          </w:rPr>
          <w:t>Указом</w:t>
        </w:r>
      </w:hyperlink>
      <w:r>
        <w:t xml:space="preserve"> Губернатора Ивановской области от 27.04.2021 N 68-уг)</w:t>
      </w:r>
    </w:p>
    <w:p w:rsidR="00E43D44" w:rsidRDefault="00E43D44">
      <w:pPr>
        <w:pStyle w:val="ConsPlusNormal"/>
        <w:spacing w:before="220"/>
        <w:ind w:firstLine="540"/>
        <w:jc w:val="both"/>
      </w:pPr>
      <w:r>
        <w:t>30.2. Департаменту здравоохранения Ивановской области оказать содействие судоходным компаниям, осуществляющим деятельность в сфере пассажирских перевозок, в проведении на коммерческой основе тестирования на антиген SARS-CoV-2 методом иммунохроматографии лицам, прибывающим на территорию Ивановской области водным транспортом по туристским маршрутам, в последнем остановочном пункте за пределами Ивановской области или по пути следования из последнего остановочного пункта за пределами Ивановской области до первого остановочного пункта на территории Ивановской области.</w:t>
      </w:r>
    </w:p>
    <w:p w:rsidR="00E43D44" w:rsidRDefault="00E43D44">
      <w:pPr>
        <w:pStyle w:val="ConsPlusNormal"/>
        <w:jc w:val="both"/>
      </w:pPr>
      <w:r>
        <w:t xml:space="preserve">(п. 30.2 введен </w:t>
      </w:r>
      <w:hyperlink r:id="rId142" w:history="1">
        <w:r>
          <w:rPr>
            <w:color w:val="0000FF"/>
          </w:rPr>
          <w:t>Указом</w:t>
        </w:r>
      </w:hyperlink>
      <w:r>
        <w:t xml:space="preserve"> Губернатора Ивановской области от 27.04.2021 N 68-уг)</w:t>
      </w:r>
    </w:p>
    <w:p w:rsidR="00E43D44" w:rsidRDefault="00E43D44">
      <w:pPr>
        <w:pStyle w:val="ConsPlusNormal"/>
        <w:ind w:firstLine="540"/>
        <w:jc w:val="both"/>
      </w:pPr>
    </w:p>
    <w:p w:rsidR="00E43D44" w:rsidRDefault="00E43D44">
      <w:pPr>
        <w:pStyle w:val="ConsPlusNormal"/>
        <w:ind w:firstLine="540"/>
        <w:jc w:val="both"/>
      </w:pPr>
      <w:r>
        <w:t>31. Исполнительным органам государственной власти Ивановской области, главам муниципальных образований Ивановской области:</w:t>
      </w:r>
    </w:p>
    <w:p w:rsidR="00E43D44" w:rsidRDefault="00E43D44">
      <w:pPr>
        <w:pStyle w:val="ConsPlusNormal"/>
        <w:ind w:firstLine="540"/>
        <w:jc w:val="both"/>
      </w:pPr>
    </w:p>
    <w:p w:rsidR="00E43D44" w:rsidRDefault="00E43D44">
      <w:pPr>
        <w:pStyle w:val="ConsPlusNormal"/>
        <w:ind w:firstLine="540"/>
        <w:jc w:val="both"/>
      </w:pPr>
      <w:r>
        <w:t xml:space="preserve">31.1. Утратил силу. - </w:t>
      </w:r>
      <w:hyperlink r:id="rId143" w:history="1">
        <w:r>
          <w:rPr>
            <w:color w:val="0000FF"/>
          </w:rPr>
          <w:t>Указ</w:t>
        </w:r>
      </w:hyperlink>
      <w:r>
        <w:t xml:space="preserve"> Губернатора Ивановской области от 03.09.2021 N 125-уг.</w:t>
      </w:r>
    </w:p>
    <w:p w:rsidR="00E43D44" w:rsidRDefault="00E43D44">
      <w:pPr>
        <w:pStyle w:val="ConsPlusNormal"/>
        <w:spacing w:before="220"/>
        <w:ind w:firstLine="540"/>
        <w:jc w:val="both"/>
      </w:pPr>
      <w:r>
        <w:t>31.2. Определить численность государственных и муниципальных служащих, работников органов государственной и муниципальной власти, работников подведомственных учреждений, участвующих в предоставлении государственных (муниципальных) услуг и исполнении государственных (муниципальных) функций, обеспечивающих с 01.05.2020 на период действия мер по обеспечению санитарно-эпидемиологического благополучия населения в Ивановской области функционирование соответствующих органов (учреждений).</w:t>
      </w:r>
    </w:p>
    <w:p w:rsidR="00E43D44" w:rsidRDefault="00E43D44">
      <w:pPr>
        <w:pStyle w:val="ConsPlusNormal"/>
        <w:spacing w:before="220"/>
        <w:ind w:firstLine="540"/>
        <w:jc w:val="both"/>
      </w:pPr>
      <w:r>
        <w:lastRenderedPageBreak/>
        <w:t>31.3. Установить порядок работы подведомственных учреждений по предоставлению государственных (муниципальных) услуг и исполнению государственных (муниципальных) функций с 01.05.2020 до снятия режима повышенной готовности.</w:t>
      </w:r>
    </w:p>
    <w:p w:rsidR="00E43D44" w:rsidRDefault="00E43D44">
      <w:pPr>
        <w:pStyle w:val="ConsPlusNormal"/>
        <w:spacing w:before="220"/>
        <w:ind w:firstLine="540"/>
        <w:jc w:val="both"/>
      </w:pPr>
      <w:r>
        <w:t xml:space="preserve">31.4. Утратил силу. - </w:t>
      </w:r>
      <w:hyperlink r:id="rId144" w:history="1">
        <w:r>
          <w:rPr>
            <w:color w:val="0000FF"/>
          </w:rPr>
          <w:t>Указ</w:t>
        </w:r>
      </w:hyperlink>
      <w:r>
        <w:t xml:space="preserve"> Губернатора Ивановской области от 03.09.2021 N 125-уг.</w:t>
      </w:r>
    </w:p>
    <w:p w:rsidR="00E43D44" w:rsidRDefault="00E43D44">
      <w:pPr>
        <w:pStyle w:val="ConsPlusNormal"/>
        <w:spacing w:before="220"/>
        <w:ind w:firstLine="540"/>
        <w:jc w:val="both"/>
      </w:pPr>
      <w:r>
        <w:t>31.5. Организовать представление учредителю подведомственными учреждениями сведений о численности работников, исполняющих профессиональные (служебные) обязанности с личным присутствием на рабочем месте и дистанционно (удаленно).</w:t>
      </w:r>
    </w:p>
    <w:p w:rsidR="00E43D44" w:rsidRDefault="00E43D44">
      <w:pPr>
        <w:pStyle w:val="ConsPlusNormal"/>
        <w:jc w:val="both"/>
      </w:pPr>
      <w:r>
        <w:t xml:space="preserve">(в ред. Указов Губернатора Ивановской области от 03.09.2021 </w:t>
      </w:r>
      <w:hyperlink r:id="rId145" w:history="1">
        <w:r>
          <w:rPr>
            <w:color w:val="0000FF"/>
          </w:rPr>
          <w:t>N 125-уг</w:t>
        </w:r>
      </w:hyperlink>
      <w:r>
        <w:t xml:space="preserve">, от 30.09.2021 </w:t>
      </w:r>
      <w:hyperlink r:id="rId146" w:history="1">
        <w:r>
          <w:rPr>
            <w:color w:val="0000FF"/>
          </w:rPr>
          <w:t>N 131-уг</w:t>
        </w:r>
      </w:hyperlink>
      <w:r>
        <w:t>)</w:t>
      </w:r>
    </w:p>
    <w:p w:rsidR="00E43D44" w:rsidRDefault="00E43D44">
      <w:pPr>
        <w:pStyle w:val="ConsPlusNormal"/>
        <w:spacing w:before="220"/>
        <w:ind w:firstLine="540"/>
        <w:jc w:val="both"/>
      </w:pPr>
      <w:r>
        <w:t>31.6. Оценить общий уровень коллективного иммунитета к новой коронавирусной инфекции (COVID-19) государственных и муниципальных служащих, работников органов государственной и муниципальной власти, работников подведомственных учреждений путем определения доли государственных и муниципальных служащих, работников, которые прошли полный курс вакцинации или начали курс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выявление антител иммуноглобулина G (IgG), выданные не ранее 01.05.2021, от фактической численности государственных и муниципальных служащих, работников организации (органа государственной или муниципальной власти).</w:t>
      </w:r>
    </w:p>
    <w:p w:rsidR="00E43D44" w:rsidRDefault="00E43D44">
      <w:pPr>
        <w:pStyle w:val="ConsPlusNormal"/>
        <w:spacing w:before="220"/>
        <w:ind w:firstLine="540"/>
        <w:jc w:val="both"/>
      </w:pPr>
      <w:r>
        <w:t>В случае если уровень коллективного иммунитета к новой коронавирусной инфекции (COVID-19) составляет менее 80%, перевести на дистанционную (удаленную) форму работы всех государственных и муниципальных служащих, работников органов государственной и муниципальной власти, работников подведомственных учреждений, за исключением:</w:t>
      </w:r>
    </w:p>
    <w:p w:rsidR="00E43D44" w:rsidRDefault="00E43D44">
      <w:pPr>
        <w:pStyle w:val="ConsPlusNormal"/>
        <w:jc w:val="both"/>
      </w:pPr>
      <w:r>
        <w:t xml:space="preserve">(в ред. </w:t>
      </w:r>
      <w:hyperlink r:id="rId147" w:history="1">
        <w:r>
          <w:rPr>
            <w:color w:val="0000FF"/>
          </w:rPr>
          <w:t>Указа</w:t>
        </w:r>
      </w:hyperlink>
      <w:r>
        <w:t xml:space="preserve"> Губернатора Ивановской области от 11.10.2021 N 134-уг)</w:t>
      </w:r>
    </w:p>
    <w:p w:rsidR="00E43D44" w:rsidRDefault="00E43D44">
      <w:pPr>
        <w:pStyle w:val="ConsPlusNormal"/>
        <w:spacing w:before="220"/>
        <w:ind w:firstLine="540"/>
        <w:jc w:val="both"/>
      </w:pPr>
      <w:bookmarkStart w:id="31" w:name="P323"/>
      <w:bookmarkEnd w:id="31"/>
      <w:r>
        <w:t>государственных и муниципальных служащих, работников органов государственной и муниципальной власти, работников подведомственных учреждений, которые прошли полный курс вакцинации или начало курса вакцинации (получили первый компонент вакцины) против новой коронавирусной инфекции (COVID-19), вызываемой вирусом SARS-CoV-2, с использованием вакцины, прошедшей государственную регистрацию, либо имеют медицинские документы, подтверждающие выявление антител иммуноглобулина G (IgG), выданные не ранее 01.05.2021;</w:t>
      </w:r>
    </w:p>
    <w:p w:rsidR="00E43D44" w:rsidRDefault="00E43D44">
      <w:pPr>
        <w:pStyle w:val="ConsPlusNormal"/>
        <w:spacing w:before="220"/>
        <w:ind w:firstLine="540"/>
        <w:jc w:val="both"/>
      </w:pPr>
      <w:bookmarkStart w:id="32" w:name="P324"/>
      <w:bookmarkEnd w:id="32"/>
      <w:r>
        <w:t xml:space="preserve">лиц, исполнение профессиональных (служебных) обязанностей которых невозможно осуществить в дистанционной (удаленной) форме работы и не отнесенных к категориям, указанным в </w:t>
      </w:r>
      <w:hyperlink w:anchor="P323" w:history="1">
        <w:r>
          <w:rPr>
            <w:color w:val="0000FF"/>
          </w:rPr>
          <w:t>абзаце третьем</w:t>
        </w:r>
      </w:hyperlink>
      <w:r>
        <w:t xml:space="preserve"> настоящего подпункта, при условии прохождения ими лабораторного исследования материала на новую коронавирусную инфекцию (COVID-19) методом ПЦР либо прохождения тестирования на отсутствие антигена SARS-CoV-2, организованных работодателем, не реже одного раза в 7 календарных дней.</w:t>
      </w:r>
    </w:p>
    <w:p w:rsidR="00E43D44" w:rsidRDefault="00E43D44">
      <w:pPr>
        <w:pStyle w:val="ConsPlusNormal"/>
        <w:spacing w:before="220"/>
        <w:ind w:firstLine="540"/>
        <w:jc w:val="both"/>
      </w:pPr>
      <w:r>
        <w:t xml:space="preserve">Требования </w:t>
      </w:r>
      <w:hyperlink w:anchor="P324" w:history="1">
        <w:r>
          <w:rPr>
            <w:color w:val="0000FF"/>
          </w:rPr>
          <w:t>абзаца четвертого</w:t>
        </w:r>
      </w:hyperlink>
      <w:r>
        <w:t xml:space="preserve"> настоящего подпункта не распространяются на лиц,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w:t>
      </w:r>
    </w:p>
    <w:p w:rsidR="00E43D44" w:rsidRDefault="00E43D44">
      <w:pPr>
        <w:pStyle w:val="ConsPlusNormal"/>
        <w:spacing w:before="220"/>
        <w:ind w:firstLine="540"/>
        <w:jc w:val="both"/>
      </w:pPr>
      <w:r>
        <w:t xml:space="preserve">При невозможности перевода лиц,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 на дистанционную (удаленную) форму работы предоставить им ежегодный оплачиваемый отпуск.</w:t>
      </w:r>
    </w:p>
    <w:p w:rsidR="00E43D44" w:rsidRDefault="00E43D44">
      <w:pPr>
        <w:pStyle w:val="ConsPlusNormal"/>
        <w:spacing w:before="220"/>
        <w:ind w:firstLine="540"/>
        <w:jc w:val="both"/>
      </w:pPr>
      <w:r>
        <w:t xml:space="preserve">В случае если уровень коллективного иммунитета к новой коронавирусной инфекции (COVID-19) составляет 80% и более, при наличии возможности перевести государственных и муниципальных служащих, работников органов государственной и муниципальной власти, работников подведомственных учреждений на дистанционную (удаленную) форму работы, с учетом необходимости обеспечения бесперебойного функционирования организации (органа государственной или муниципальной власти) и соблюдения требований,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w:t>
      </w:r>
    </w:p>
    <w:p w:rsidR="00E43D44" w:rsidRDefault="00E43D44">
      <w:pPr>
        <w:pStyle w:val="ConsPlusNormal"/>
        <w:jc w:val="both"/>
      </w:pPr>
      <w:r>
        <w:lastRenderedPageBreak/>
        <w:t xml:space="preserve">(в ред. </w:t>
      </w:r>
      <w:hyperlink r:id="rId148" w:history="1">
        <w:r>
          <w:rPr>
            <w:color w:val="0000FF"/>
          </w:rPr>
          <w:t>Указа</w:t>
        </w:r>
      </w:hyperlink>
      <w:r>
        <w:t xml:space="preserve"> Губернатора Ивановской области от 11.10.2021 N 134-уг)</w:t>
      </w:r>
    </w:p>
    <w:p w:rsidR="00E43D44" w:rsidRDefault="00E43D44">
      <w:pPr>
        <w:pStyle w:val="ConsPlusNormal"/>
        <w:jc w:val="both"/>
      </w:pPr>
      <w:r>
        <w:t xml:space="preserve">(пп. 31.6 введен </w:t>
      </w:r>
      <w:hyperlink r:id="rId149" w:history="1">
        <w:r>
          <w:rPr>
            <w:color w:val="0000FF"/>
          </w:rPr>
          <w:t>Указом</w:t>
        </w:r>
      </w:hyperlink>
      <w:r>
        <w:t xml:space="preserve"> Губернатора Ивановской области от 30.09.2021 N 131-уг)</w:t>
      </w:r>
    </w:p>
    <w:p w:rsidR="00E43D44" w:rsidRDefault="00E43D44">
      <w:pPr>
        <w:pStyle w:val="ConsPlusNormal"/>
        <w:ind w:firstLine="540"/>
        <w:jc w:val="both"/>
      </w:pPr>
    </w:p>
    <w:p w:rsidR="00E43D44" w:rsidRDefault="00E43D44">
      <w:pPr>
        <w:pStyle w:val="ConsPlusNormal"/>
        <w:ind w:firstLine="540"/>
        <w:jc w:val="both"/>
      </w:pPr>
      <w:r>
        <w:t xml:space="preserve">32 - 33. Утратили силу. - </w:t>
      </w:r>
      <w:hyperlink r:id="rId150" w:history="1">
        <w:r>
          <w:rPr>
            <w:color w:val="0000FF"/>
          </w:rPr>
          <w:t>Указ</w:t>
        </w:r>
      </w:hyperlink>
      <w:r>
        <w:t xml:space="preserve"> Губернатора Ивановской области от 03.09.2021 N 125-уг.</w:t>
      </w:r>
    </w:p>
    <w:p w:rsidR="00E43D44" w:rsidRDefault="00E43D44">
      <w:pPr>
        <w:pStyle w:val="ConsPlusNormal"/>
        <w:ind w:firstLine="540"/>
        <w:jc w:val="both"/>
      </w:pPr>
    </w:p>
    <w:p w:rsidR="00E43D44" w:rsidRDefault="00E43D44">
      <w:pPr>
        <w:pStyle w:val="ConsPlusNormal"/>
        <w:ind w:firstLine="540"/>
        <w:jc w:val="both"/>
      </w:pPr>
      <w:r>
        <w:t xml:space="preserve">34. Рекомендовать волонтерам волонтерского центра регионального отделения Общероссийского общественного движения "Народный фронт "За Россию" в Ивановской области с привлечением иных волонтерских организаций и объединений в Ивановской области информировать лиц, указанных в </w:t>
      </w:r>
      <w:hyperlink w:anchor="P49" w:history="1">
        <w:r>
          <w:rPr>
            <w:color w:val="0000FF"/>
          </w:rPr>
          <w:t>пунктах 6</w:t>
        </w:r>
      </w:hyperlink>
      <w:r>
        <w:t xml:space="preserve">, </w:t>
      </w:r>
      <w:hyperlink w:anchor="P56" w:history="1">
        <w:r>
          <w:rPr>
            <w:color w:val="0000FF"/>
          </w:rPr>
          <w:t>7</w:t>
        </w:r>
      </w:hyperlink>
      <w:r>
        <w:t xml:space="preserve"> настоящего указа, о текущей ситуации, мерах по профилактике заболевания новой коронавирусной инфекцией (COVID-2019) и оказывать им необходимую помощь, в том числе по доставке продуктов и лекарственных препаратов, выгулу домашних животных и выносу отходов до ближайшего места накопления отходов.</w:t>
      </w:r>
    </w:p>
    <w:p w:rsidR="00E43D44" w:rsidRDefault="00E43D44">
      <w:pPr>
        <w:pStyle w:val="ConsPlusNormal"/>
        <w:ind w:firstLine="540"/>
        <w:jc w:val="both"/>
      </w:pPr>
    </w:p>
    <w:p w:rsidR="00E43D44" w:rsidRDefault="00E43D44">
      <w:pPr>
        <w:pStyle w:val="ConsPlusNormal"/>
        <w:ind w:firstLine="540"/>
        <w:jc w:val="both"/>
      </w:pPr>
      <w:r>
        <w:t>35. Рекомендовать главам муниципальных образований Ивановской области:</w:t>
      </w:r>
    </w:p>
    <w:p w:rsidR="00E43D44" w:rsidRDefault="00E43D44">
      <w:pPr>
        <w:pStyle w:val="ConsPlusNormal"/>
        <w:ind w:firstLine="540"/>
        <w:jc w:val="both"/>
      </w:pPr>
    </w:p>
    <w:p w:rsidR="00E43D44" w:rsidRDefault="00E43D44">
      <w:pPr>
        <w:pStyle w:val="ConsPlusNormal"/>
        <w:ind w:firstLine="540"/>
        <w:jc w:val="both"/>
      </w:pPr>
      <w:r>
        <w:t>35.1. Создать оперативные штабы по реализации мер профилактики и контроля за распространением новой коронавирусной инфекции (COVID-2019) на территории соответствующих муниципальных образований Ивановской области.</w:t>
      </w:r>
    </w:p>
    <w:p w:rsidR="00E43D44" w:rsidRDefault="00E43D44">
      <w:pPr>
        <w:pStyle w:val="ConsPlusNormal"/>
        <w:spacing w:before="220"/>
        <w:ind w:firstLine="540"/>
        <w:jc w:val="both"/>
      </w:pPr>
      <w:r>
        <w:t>35.2. Обеспечить информирование населения о мерах по противодействию распространению в Ивановской области новой коронавирусной инфекции (COVID-2019), в том числе о необходимости соблюдения требований и рекомендаций, указанных в настоящем указе.</w:t>
      </w:r>
    </w:p>
    <w:p w:rsidR="00E43D44" w:rsidRDefault="00E43D44">
      <w:pPr>
        <w:pStyle w:val="ConsPlusNormal"/>
        <w:spacing w:before="220"/>
        <w:ind w:firstLine="540"/>
        <w:jc w:val="both"/>
      </w:pPr>
      <w:r>
        <w:t>35.3. Усилить контроль за соблюдением регламентов по проведению профилактических мероприятий и дезинфекции в целях недопущения распространения новой коронавирусной инфекции (COVID-2019), утвержденных Правительством Ивановской области на территории соответствующего муниципального образования Ивановской области.</w:t>
      </w:r>
    </w:p>
    <w:p w:rsidR="00E43D44" w:rsidRDefault="00E43D44">
      <w:pPr>
        <w:pStyle w:val="ConsPlusNormal"/>
        <w:spacing w:before="220"/>
        <w:ind w:firstLine="540"/>
        <w:jc w:val="both"/>
      </w:pPr>
      <w:r>
        <w:t>35.4. Еженедельно представлять в Штаб по предупреждению завоза и распространения новой коронавирусной инфекции на территории Ивановской области доклад о ситуации с распространением в соответствующем муниципальном образовании новой коронавирусной инфекции (COVID-2019).</w:t>
      </w:r>
    </w:p>
    <w:p w:rsidR="00E43D44" w:rsidRDefault="00E43D44">
      <w:pPr>
        <w:pStyle w:val="ConsPlusNormal"/>
        <w:spacing w:before="220"/>
        <w:ind w:firstLine="540"/>
        <w:jc w:val="both"/>
      </w:pPr>
      <w:r>
        <w:t>35.5. Организовать в целях недопущения прекращения транспортного сообщения на муниципальных маршрутах перевозку пассажиров и багажа по заказу.</w:t>
      </w:r>
    </w:p>
    <w:p w:rsidR="00E43D44" w:rsidRDefault="00E43D44">
      <w:pPr>
        <w:pStyle w:val="ConsPlusNormal"/>
        <w:spacing w:before="220"/>
        <w:ind w:firstLine="540"/>
        <w:jc w:val="both"/>
      </w:pPr>
      <w:r>
        <w:t xml:space="preserve">35.6. Утратил силу. - </w:t>
      </w:r>
      <w:hyperlink r:id="rId151" w:history="1">
        <w:r>
          <w:rPr>
            <w:color w:val="0000FF"/>
          </w:rPr>
          <w:t>Указ</w:t>
        </w:r>
      </w:hyperlink>
      <w:r>
        <w:t xml:space="preserve"> Губернатора Ивановской области от 03.09.2021 N 125-уг.</w:t>
      </w:r>
    </w:p>
    <w:p w:rsidR="00E43D44" w:rsidRDefault="00E43D44">
      <w:pPr>
        <w:pStyle w:val="ConsPlusNormal"/>
        <w:ind w:firstLine="540"/>
        <w:jc w:val="both"/>
      </w:pPr>
    </w:p>
    <w:p w:rsidR="00E43D44" w:rsidRDefault="00E43D44">
      <w:pPr>
        <w:pStyle w:val="ConsPlusNormal"/>
        <w:ind w:firstLine="540"/>
        <w:jc w:val="both"/>
      </w:pPr>
      <w:r>
        <w:t>36. Комиссии по предупреждению и ликвидации чрезвычайных ситуаций и обеспечению пожарной безопасности в Ивановской области под моим руководством обеспечить координацию действий органов государственной власти Ивановской области, органов местного самоуправления муниципальных образований Ивановской области и организаций Ивановской области.</w:t>
      </w:r>
    </w:p>
    <w:p w:rsidR="00E43D44" w:rsidRDefault="00E43D44">
      <w:pPr>
        <w:pStyle w:val="ConsPlusNormal"/>
        <w:ind w:firstLine="540"/>
        <w:jc w:val="both"/>
      </w:pPr>
    </w:p>
    <w:p w:rsidR="00E43D44" w:rsidRDefault="00E43D44">
      <w:pPr>
        <w:pStyle w:val="ConsPlusNormal"/>
        <w:ind w:firstLine="540"/>
        <w:jc w:val="both"/>
      </w:pPr>
      <w:r>
        <w:t xml:space="preserve">37. Управлению Министерства внутренних дел Российской Федерации по Ивановской области, управлению Федеральной службы войск национальной гвардии Российской Федерации по Ивановской области, Главному управлению МЧС России по Ивановской области совместно с Управлением Федеральной службы по надзору в сфере защиты прав потребителей и благополучия человека по Ивановской области, иными территориальными органами федеральных органов исполнительной власти, органами местного самоуправления муниципальных образований Ивановской области обеспечить контроль за соблюдением гражданами и юридическими лицами независимо от организационно-правовой формы и формы собственности, расположенными на территории Ивановской области, требований и правил поведения при введении режима повышенной готовности, установленных настоящим указом и регламентами по проведению профилактических мероприятий и дезинфекции в целях недопущения распространения новой коронавирусной инфекции (COVID-2019), утвержденными Правительством Ивановской области, в </w:t>
      </w:r>
      <w:r>
        <w:lastRenderedPageBreak/>
        <w:t>пределах полномочий.</w:t>
      </w:r>
    </w:p>
    <w:p w:rsidR="00E43D44" w:rsidRDefault="00E43D44">
      <w:pPr>
        <w:pStyle w:val="ConsPlusNormal"/>
        <w:jc w:val="both"/>
      </w:pPr>
      <w:r>
        <w:t xml:space="preserve">(п. 37 в ред. </w:t>
      </w:r>
      <w:hyperlink r:id="rId152" w:history="1">
        <w:r>
          <w:rPr>
            <w:color w:val="0000FF"/>
          </w:rPr>
          <w:t>Указа</w:t>
        </w:r>
      </w:hyperlink>
      <w:r>
        <w:t xml:space="preserve"> Губернатора Ивановской области от 21.07.2021 N 109-уг)</w:t>
      </w:r>
    </w:p>
    <w:p w:rsidR="00E43D44" w:rsidRDefault="00E43D44">
      <w:pPr>
        <w:pStyle w:val="ConsPlusNormal"/>
        <w:jc w:val="both"/>
      </w:pPr>
    </w:p>
    <w:p w:rsidR="00E43D44" w:rsidRDefault="00E43D44">
      <w:pPr>
        <w:pStyle w:val="ConsPlusNormal"/>
        <w:ind w:firstLine="540"/>
        <w:jc w:val="both"/>
      </w:pPr>
      <w:r>
        <w:t>38. Рекомендовать Управлению Федеральной антимонопольной службы по Ивановской области:</w:t>
      </w:r>
    </w:p>
    <w:p w:rsidR="00E43D44" w:rsidRDefault="00E43D44">
      <w:pPr>
        <w:pStyle w:val="ConsPlusNormal"/>
        <w:ind w:firstLine="540"/>
        <w:jc w:val="both"/>
      </w:pPr>
    </w:p>
    <w:p w:rsidR="00E43D44" w:rsidRDefault="00E43D44">
      <w:pPr>
        <w:pStyle w:val="ConsPlusNormal"/>
        <w:ind w:firstLine="540"/>
        <w:jc w:val="both"/>
      </w:pPr>
      <w:r>
        <w:t>38.1. Обеспечить контроль за установлением цен на лекарственные препараты и средства индивидуальной защиты в аптечных организациях.</w:t>
      </w:r>
    </w:p>
    <w:p w:rsidR="00E43D44" w:rsidRDefault="00E43D44">
      <w:pPr>
        <w:pStyle w:val="ConsPlusNormal"/>
        <w:spacing w:before="220"/>
        <w:ind w:firstLine="540"/>
        <w:jc w:val="both"/>
      </w:pPr>
      <w:r>
        <w:t>38.2.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w:t>
      </w:r>
    </w:p>
    <w:p w:rsidR="00E43D44" w:rsidRDefault="00E43D44">
      <w:pPr>
        <w:pStyle w:val="ConsPlusNormal"/>
        <w:ind w:firstLine="540"/>
        <w:jc w:val="both"/>
      </w:pPr>
    </w:p>
    <w:p w:rsidR="00E43D44" w:rsidRDefault="00E43D44">
      <w:pPr>
        <w:pStyle w:val="ConsPlusNormal"/>
        <w:ind w:firstLine="540"/>
        <w:jc w:val="both"/>
      </w:pPr>
      <w:bookmarkStart w:id="33" w:name="P354"/>
      <w:bookmarkEnd w:id="33"/>
      <w:r>
        <w:t xml:space="preserve">39. Руководителям исполнительных органов государственной власти Ивановской области и подведомственных им организаций, а также руководителям учреждений, подведомственных Правительству Ивановской области, организовать внесение изменений в коллективные договоры (соглашения), локальные нормативные акты в части установления работникам, которые прошли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 дополнительной гарантии в виде двух дополнительных оплачиваемых дней отдыха с соблюдением требований, установленных Трудовым </w:t>
      </w:r>
      <w:hyperlink r:id="rId153" w:history="1">
        <w:r>
          <w:rPr>
            <w:color w:val="0000FF"/>
          </w:rPr>
          <w:t>кодексом</w:t>
        </w:r>
      </w:hyperlink>
      <w:r>
        <w:t xml:space="preserve"> Российской Федерации.</w:t>
      </w:r>
    </w:p>
    <w:p w:rsidR="00E43D44" w:rsidRDefault="00E43D44">
      <w:pPr>
        <w:pStyle w:val="ConsPlusNormal"/>
        <w:jc w:val="both"/>
      </w:pPr>
      <w:r>
        <w:t xml:space="preserve">(в ред. Указов Губернатора Ивановской области от 15.06.2021 </w:t>
      </w:r>
      <w:hyperlink r:id="rId154" w:history="1">
        <w:r>
          <w:rPr>
            <w:color w:val="0000FF"/>
          </w:rPr>
          <w:t>N 89-уг</w:t>
        </w:r>
      </w:hyperlink>
      <w:r>
        <w:t xml:space="preserve">, от 22.10.2021 </w:t>
      </w:r>
      <w:hyperlink r:id="rId155" w:history="1">
        <w:r>
          <w:rPr>
            <w:color w:val="0000FF"/>
          </w:rPr>
          <w:t>N 142-уг</w:t>
        </w:r>
      </w:hyperlink>
      <w:r>
        <w:t>)</w:t>
      </w:r>
    </w:p>
    <w:p w:rsidR="00E43D44" w:rsidRDefault="00E43D44">
      <w:pPr>
        <w:pStyle w:val="ConsPlusNormal"/>
        <w:ind w:firstLine="540"/>
        <w:jc w:val="both"/>
      </w:pPr>
    </w:p>
    <w:p w:rsidR="00E43D44" w:rsidRDefault="00E43D44">
      <w:pPr>
        <w:pStyle w:val="ConsPlusNormal"/>
        <w:ind w:firstLine="540"/>
        <w:jc w:val="both"/>
      </w:pPr>
      <w:r>
        <w:t xml:space="preserve">40. Рекомендовать руководителям иных органов государственной власти Ивановской области, государственных органов Ивановской области, органов местного самоуправления муниципальных образований Ивановской области и подведомственных им организаций организовать внесение изменений в коллективные договоры (соглашения), локальные нормативные акты, аналогично изменениям, предусмотренным </w:t>
      </w:r>
      <w:hyperlink w:anchor="P354" w:history="1">
        <w:r>
          <w:rPr>
            <w:color w:val="0000FF"/>
          </w:rPr>
          <w:t>пунктом 39</w:t>
        </w:r>
      </w:hyperlink>
      <w:r>
        <w:t xml:space="preserve"> настоящего указа.</w:t>
      </w:r>
    </w:p>
    <w:p w:rsidR="00E43D44" w:rsidRDefault="00E43D44">
      <w:pPr>
        <w:pStyle w:val="ConsPlusNormal"/>
        <w:jc w:val="both"/>
      </w:pPr>
      <w:r>
        <w:t xml:space="preserve">(п. 40 введен </w:t>
      </w:r>
      <w:hyperlink r:id="rId156" w:history="1">
        <w:r>
          <w:rPr>
            <w:color w:val="0000FF"/>
          </w:rPr>
          <w:t>Указом</w:t>
        </w:r>
      </w:hyperlink>
      <w:r>
        <w:t xml:space="preserve"> Губернатора Ивановской области от 15.06.2021 N 89-уг)</w:t>
      </w:r>
    </w:p>
    <w:p w:rsidR="00E43D44" w:rsidRDefault="00E43D44">
      <w:pPr>
        <w:pStyle w:val="ConsPlusNormal"/>
        <w:ind w:firstLine="540"/>
        <w:jc w:val="both"/>
      </w:pPr>
    </w:p>
    <w:p w:rsidR="00E43D44" w:rsidRDefault="00E43D44">
      <w:pPr>
        <w:pStyle w:val="ConsPlusNormal"/>
        <w:ind w:firstLine="540"/>
        <w:jc w:val="both"/>
      </w:pPr>
      <w:r>
        <w:t xml:space="preserve">41. Рекомендовать руководителям организаций независимо от организационно-правовой формы и формы собственности, расположенных на территории Ивановской области, рассмотреть возможность организации внесения изменений в коллективные договоры (соглашения), локальные нормативные акты, аналогично изменениям, предусмотренным </w:t>
      </w:r>
      <w:hyperlink w:anchor="P354" w:history="1">
        <w:r>
          <w:rPr>
            <w:color w:val="0000FF"/>
          </w:rPr>
          <w:t>пунктом 39</w:t>
        </w:r>
      </w:hyperlink>
      <w:r>
        <w:t xml:space="preserve"> настоящего указа.</w:t>
      </w:r>
    </w:p>
    <w:p w:rsidR="00E43D44" w:rsidRDefault="00E43D44">
      <w:pPr>
        <w:pStyle w:val="ConsPlusNormal"/>
        <w:jc w:val="both"/>
      </w:pPr>
      <w:r>
        <w:t xml:space="preserve">(п. 41 введен </w:t>
      </w:r>
      <w:hyperlink r:id="rId157" w:history="1">
        <w:r>
          <w:rPr>
            <w:color w:val="0000FF"/>
          </w:rPr>
          <w:t>Указом</w:t>
        </w:r>
      </w:hyperlink>
      <w:r>
        <w:t xml:space="preserve"> Губернатора Ивановской области от 15.06.2021 N 89-уг)</w:t>
      </w:r>
    </w:p>
    <w:p w:rsidR="00E43D44" w:rsidRDefault="00E43D44">
      <w:pPr>
        <w:pStyle w:val="ConsPlusNormal"/>
        <w:ind w:firstLine="540"/>
        <w:jc w:val="both"/>
      </w:pPr>
    </w:p>
    <w:p w:rsidR="00E43D44" w:rsidRDefault="00E43D44">
      <w:pPr>
        <w:pStyle w:val="ConsPlusNormal"/>
        <w:ind w:firstLine="540"/>
        <w:jc w:val="both"/>
      </w:pPr>
      <w:r>
        <w:t xml:space="preserve">42. Заместителю Председателя Правительства Ивановской области И.Г. Эрмиш совместно с управлением пресс-службы Правительства Ивановской области организовать формирование на официальном сайте Правительства Ивановской области www.ivanovoobl.ru </w:t>
      </w:r>
      <w:hyperlink w:anchor="P399" w:history="1">
        <w:r>
          <w:rPr>
            <w:color w:val="0000FF"/>
          </w:rPr>
          <w:t>Реестра</w:t>
        </w:r>
      </w:hyperlink>
      <w:r>
        <w:t xml:space="preserve"> объектов экономики, инфраструктуры и социальной сферы, в которых все сотрудники, исполняющие профессиональные (служебные) обязанности с личным присутствием на рабочем месте, имеют медицинские документы, подтверждающие наличие антител иммуноглобулина G (IgG) или прохождение курса вакцинации против новой коронавирусной инфекции (COVID-2019), вызываемой вирусом SARS-CoV-2 (далее соответственно - Реестр, объект), по прилагаемой форме.</w:t>
      </w:r>
    </w:p>
    <w:p w:rsidR="00E43D44" w:rsidRDefault="00E43D44">
      <w:pPr>
        <w:pStyle w:val="ConsPlusNormal"/>
        <w:spacing w:before="220"/>
        <w:ind w:firstLine="540"/>
        <w:jc w:val="both"/>
      </w:pPr>
      <w:bookmarkStart w:id="34" w:name="P364"/>
      <w:bookmarkEnd w:id="34"/>
      <w:r>
        <w:t xml:space="preserve">Для включения в Реестр руководитель юридического лица, гражданин, предоставляющий услуги без оформления юридического лица, являющиеся собственниками (балансодержателями) объектов, в инициативном порядке подают в Правительство Ивановской области заявку и копии документов, подтверждающих наличие у всех работников, осуществляющих профессиональные (служебные) обязанности с личным присутствием на рабочем месте, антител иммуноглобулина G (IgG) (документ должен быть выдан не ранее 01.05.2021), или прохождение полного курса вакцинации, или начало курса вакцинации (получение первого компонента вакцины) против COVID-2019, вызываемой вирусом SARS-CoV-2, с использованием вакцины, прошедшей государственную </w:t>
      </w:r>
      <w:r>
        <w:lastRenderedPageBreak/>
        <w:t>регистрацию.</w:t>
      </w:r>
    </w:p>
    <w:p w:rsidR="00E43D44" w:rsidRDefault="00E43D44">
      <w:pPr>
        <w:pStyle w:val="ConsPlusNormal"/>
        <w:jc w:val="both"/>
      </w:pPr>
      <w:r>
        <w:t xml:space="preserve">(в ред. Указов Губернатора Ивановской области от 23.07.2021 </w:t>
      </w:r>
      <w:hyperlink r:id="rId158" w:history="1">
        <w:r>
          <w:rPr>
            <w:color w:val="0000FF"/>
          </w:rPr>
          <w:t>N 112-уг</w:t>
        </w:r>
      </w:hyperlink>
      <w:r>
        <w:t xml:space="preserve">, от 30.09.2021 </w:t>
      </w:r>
      <w:hyperlink r:id="rId159" w:history="1">
        <w:r>
          <w:rPr>
            <w:color w:val="0000FF"/>
          </w:rPr>
          <w:t>N 131-уг</w:t>
        </w:r>
      </w:hyperlink>
      <w:r>
        <w:t>)</w:t>
      </w:r>
    </w:p>
    <w:p w:rsidR="00E43D44" w:rsidRDefault="00E43D44">
      <w:pPr>
        <w:pStyle w:val="ConsPlusNormal"/>
        <w:spacing w:before="220"/>
        <w:ind w:firstLine="540"/>
        <w:jc w:val="both"/>
      </w:pPr>
      <w:r>
        <w:t>Заявка и прилагаемые к ней копии документов могут быть направлены в Правительство Ивановской области почтовым отправлением с описью вложения, представлены непосредственно в Правительство Ивановской области или представлены в форме отсканированных копий документов на электронную почту: covid-reestr@ivanovoobl.ru.</w:t>
      </w:r>
    </w:p>
    <w:p w:rsidR="00E43D44" w:rsidRDefault="00E43D44">
      <w:pPr>
        <w:pStyle w:val="ConsPlusNormal"/>
        <w:spacing w:before="220"/>
        <w:ind w:firstLine="540"/>
        <w:jc w:val="both"/>
      </w:pPr>
      <w:r>
        <w:t>Заявка и прилагаемые к ней документы рассматриваются в течение 3 рабочих дней со дня поступления заявки и прилагаемых к ней копий документов при необходимости во взаимодействии с оперативным штабом по реализации мер профилактики и контроля за распространением новой коронавирусной инфекции (COVID-2019) на территории муниципального образования Ивановской области по месту фактического осуществления деятельности на объекте, Департаментом здравоохранения Ивановской области, Управлением Федеральной службы по надзору в сфере защиты прав потребителей и благополучия человека по Ивановской области.</w:t>
      </w:r>
    </w:p>
    <w:p w:rsidR="00E43D44" w:rsidRDefault="00E43D44">
      <w:pPr>
        <w:pStyle w:val="ConsPlusNormal"/>
        <w:spacing w:before="220"/>
        <w:ind w:firstLine="540"/>
        <w:jc w:val="both"/>
      </w:pPr>
      <w:r>
        <w:t>В случае принятия положительного решения о включении в Реестр соответствующая информация размещается на официальном сайте Правительства Ивановской области www.ivanovoobl.ru.</w:t>
      </w:r>
    </w:p>
    <w:p w:rsidR="00E43D44" w:rsidRDefault="00E43D44">
      <w:pPr>
        <w:pStyle w:val="ConsPlusNormal"/>
        <w:spacing w:before="220"/>
        <w:ind w:firstLine="540"/>
        <w:jc w:val="both"/>
      </w:pPr>
      <w:r>
        <w:t>В случае принятия решения об отказе во включении в Реестр в адрес заявителя направляется письменный ответ с указанием основания для отказа во включении объекта в Реестр.</w:t>
      </w:r>
    </w:p>
    <w:p w:rsidR="00E43D44" w:rsidRDefault="00E43D44">
      <w:pPr>
        <w:pStyle w:val="ConsPlusNormal"/>
        <w:spacing w:before="220"/>
        <w:ind w:firstLine="540"/>
        <w:jc w:val="both"/>
      </w:pPr>
      <w:r>
        <w:t>Основаниями для отказа во включении объекта в Реестр являются:</w:t>
      </w:r>
    </w:p>
    <w:p w:rsidR="00E43D44" w:rsidRDefault="00E43D44">
      <w:pPr>
        <w:pStyle w:val="ConsPlusNormal"/>
        <w:spacing w:before="220"/>
        <w:ind w:firstLine="540"/>
        <w:jc w:val="both"/>
      </w:pPr>
      <w:r>
        <w:t xml:space="preserve">непредставление или представление не в полном объеме документов, указанных в </w:t>
      </w:r>
      <w:hyperlink w:anchor="P364" w:history="1">
        <w:r>
          <w:rPr>
            <w:color w:val="0000FF"/>
          </w:rPr>
          <w:t>абзаце втором</w:t>
        </w:r>
      </w:hyperlink>
      <w:r>
        <w:t xml:space="preserve"> настоящего пункта;</w:t>
      </w:r>
    </w:p>
    <w:p w:rsidR="00E43D44" w:rsidRDefault="00E43D44">
      <w:pPr>
        <w:pStyle w:val="ConsPlusNormal"/>
        <w:spacing w:before="220"/>
        <w:ind w:firstLine="540"/>
        <w:jc w:val="both"/>
      </w:pPr>
      <w:r>
        <w:t>недостоверность сведений, содержащихся в представленных документах;</w:t>
      </w:r>
    </w:p>
    <w:p w:rsidR="00E43D44" w:rsidRDefault="00E43D44">
      <w:pPr>
        <w:pStyle w:val="ConsPlusNormal"/>
        <w:spacing w:before="220"/>
        <w:ind w:firstLine="540"/>
        <w:jc w:val="both"/>
      </w:pPr>
      <w:r>
        <w:t>представление документов о наличии у работников антител иммуноглобулина G (IgG), выданных ранее 01.05.2021.</w:t>
      </w:r>
    </w:p>
    <w:p w:rsidR="00E43D44" w:rsidRDefault="00E43D44">
      <w:pPr>
        <w:pStyle w:val="ConsPlusNormal"/>
        <w:jc w:val="both"/>
      </w:pPr>
      <w:r>
        <w:t xml:space="preserve">(в ред. </w:t>
      </w:r>
      <w:hyperlink r:id="rId160" w:history="1">
        <w:r>
          <w:rPr>
            <w:color w:val="0000FF"/>
          </w:rPr>
          <w:t>Указа</w:t>
        </w:r>
      </w:hyperlink>
      <w:r>
        <w:t xml:space="preserve"> Губернатора Ивановской области от 30.09.2021 N 131-уг)</w:t>
      </w:r>
    </w:p>
    <w:p w:rsidR="00E43D44" w:rsidRDefault="00E43D44">
      <w:pPr>
        <w:pStyle w:val="ConsPlusNormal"/>
        <w:spacing w:before="220"/>
        <w:ind w:firstLine="540"/>
        <w:jc w:val="both"/>
      </w:pPr>
      <w:r>
        <w:t>Руководитель юридического лица, гражданин, предоставляющий услуги без оформления юридического лица, являющиеся собственниками (балансодержателями) объектов, включенных в Реестр, которые вследствие кадровых изменений перестают отвечать заявленным требованиям, незамедлительно направляют соответствующее уведомление в Правительство Ивановской области (далее - уведомление), на основании которого объекты исключаются из Реестра в течение одного рабочего дня с момента поступления уведомления.</w:t>
      </w:r>
    </w:p>
    <w:p w:rsidR="00E43D44" w:rsidRDefault="00E43D44">
      <w:pPr>
        <w:pStyle w:val="ConsPlusNormal"/>
        <w:jc w:val="both"/>
      </w:pPr>
      <w:r>
        <w:t xml:space="preserve">(п. 42 в ред. </w:t>
      </w:r>
      <w:hyperlink r:id="rId161" w:history="1">
        <w:r>
          <w:rPr>
            <w:color w:val="0000FF"/>
          </w:rPr>
          <w:t>Указа</w:t>
        </w:r>
      </w:hyperlink>
      <w:r>
        <w:t xml:space="preserve"> Губернатора Ивановской области от 21.07.2021 N 109-уг)</w:t>
      </w:r>
    </w:p>
    <w:p w:rsidR="00E43D44" w:rsidRDefault="00E43D44">
      <w:pPr>
        <w:pStyle w:val="ConsPlusNormal"/>
        <w:jc w:val="both"/>
      </w:pPr>
    </w:p>
    <w:p w:rsidR="00E43D44" w:rsidRDefault="00E43D44">
      <w:pPr>
        <w:pStyle w:val="ConsPlusNormal"/>
        <w:ind w:firstLine="540"/>
        <w:jc w:val="both"/>
      </w:pPr>
      <w:r>
        <w:t>43. Контроль за исполнением настоящего указа оставляю за собой.</w:t>
      </w:r>
    </w:p>
    <w:p w:rsidR="00E43D44" w:rsidRDefault="00E43D44">
      <w:pPr>
        <w:pStyle w:val="ConsPlusNormal"/>
        <w:jc w:val="both"/>
      </w:pPr>
      <w:r>
        <w:t xml:space="preserve">(п. 43 введен </w:t>
      </w:r>
      <w:hyperlink r:id="rId162" w:history="1">
        <w:r>
          <w:rPr>
            <w:color w:val="0000FF"/>
          </w:rPr>
          <w:t>Указом</w:t>
        </w:r>
      </w:hyperlink>
      <w:r>
        <w:t xml:space="preserve"> Губернатора Ивановской области от 21.07.2021 N 109-уг)</w:t>
      </w:r>
    </w:p>
    <w:p w:rsidR="00E43D44" w:rsidRDefault="00E43D44">
      <w:pPr>
        <w:pStyle w:val="ConsPlusNormal"/>
        <w:jc w:val="right"/>
      </w:pPr>
    </w:p>
    <w:p w:rsidR="00E43D44" w:rsidRDefault="00E43D44">
      <w:pPr>
        <w:pStyle w:val="ConsPlusNormal"/>
        <w:jc w:val="right"/>
      </w:pPr>
      <w:r>
        <w:t>Губернатор Ивановской области</w:t>
      </w:r>
    </w:p>
    <w:p w:rsidR="00E43D44" w:rsidRDefault="00E43D44">
      <w:pPr>
        <w:pStyle w:val="ConsPlusNormal"/>
        <w:jc w:val="right"/>
      </w:pPr>
      <w:r>
        <w:t>С.С.ВОСКРЕСЕНСКИЙ</w:t>
      </w:r>
    </w:p>
    <w:p w:rsidR="00E43D44" w:rsidRDefault="00E43D44">
      <w:pPr>
        <w:pStyle w:val="ConsPlusNormal"/>
      </w:pPr>
      <w:r>
        <w:t>г. Иваново</w:t>
      </w:r>
    </w:p>
    <w:p w:rsidR="00E43D44" w:rsidRDefault="00E43D44">
      <w:pPr>
        <w:pStyle w:val="ConsPlusNormal"/>
        <w:spacing w:before="220"/>
      </w:pPr>
      <w:r>
        <w:t>17 марта 2020 года</w:t>
      </w:r>
    </w:p>
    <w:p w:rsidR="00E43D44" w:rsidRDefault="00E43D44">
      <w:pPr>
        <w:pStyle w:val="ConsPlusNormal"/>
        <w:spacing w:before="220"/>
      </w:pPr>
      <w:r>
        <w:t>N 23-уг</w:t>
      </w:r>
    </w:p>
    <w:p w:rsidR="00E43D44" w:rsidRDefault="00E43D44">
      <w:pPr>
        <w:pStyle w:val="ConsPlusNormal"/>
      </w:pPr>
    </w:p>
    <w:p w:rsidR="00E43D44" w:rsidRDefault="00E43D44">
      <w:pPr>
        <w:pStyle w:val="ConsPlusNormal"/>
      </w:pPr>
    </w:p>
    <w:p w:rsidR="00E43D44" w:rsidRDefault="00E43D44">
      <w:pPr>
        <w:pStyle w:val="ConsPlusNormal"/>
      </w:pPr>
    </w:p>
    <w:p w:rsidR="00E43D44" w:rsidRDefault="00E43D44">
      <w:pPr>
        <w:pStyle w:val="ConsPlusNormal"/>
      </w:pPr>
    </w:p>
    <w:p w:rsidR="00E43D44" w:rsidRDefault="00E43D44">
      <w:pPr>
        <w:pStyle w:val="ConsPlusNormal"/>
      </w:pPr>
    </w:p>
    <w:p w:rsidR="00E43D44" w:rsidRDefault="00E43D44">
      <w:pPr>
        <w:pStyle w:val="ConsPlusNormal"/>
        <w:jc w:val="right"/>
        <w:outlineLvl w:val="0"/>
      </w:pPr>
      <w:r>
        <w:t>Приложение</w:t>
      </w:r>
    </w:p>
    <w:p w:rsidR="00E43D44" w:rsidRDefault="00E43D44">
      <w:pPr>
        <w:pStyle w:val="ConsPlusNormal"/>
        <w:jc w:val="right"/>
      </w:pPr>
      <w:r>
        <w:t>к указу</w:t>
      </w:r>
    </w:p>
    <w:p w:rsidR="00E43D44" w:rsidRDefault="00E43D44">
      <w:pPr>
        <w:pStyle w:val="ConsPlusNormal"/>
        <w:jc w:val="right"/>
      </w:pPr>
      <w:r>
        <w:t>Губернатора</w:t>
      </w:r>
    </w:p>
    <w:p w:rsidR="00E43D44" w:rsidRDefault="00E43D44">
      <w:pPr>
        <w:pStyle w:val="ConsPlusNormal"/>
        <w:jc w:val="right"/>
      </w:pPr>
      <w:r>
        <w:t>Ивановской области</w:t>
      </w:r>
    </w:p>
    <w:p w:rsidR="00E43D44" w:rsidRDefault="00E43D44">
      <w:pPr>
        <w:pStyle w:val="ConsPlusNormal"/>
        <w:jc w:val="right"/>
      </w:pPr>
      <w:r>
        <w:t>от 17.03.2020 N 23-уг</w:t>
      </w:r>
    </w:p>
    <w:p w:rsidR="00E43D44" w:rsidRDefault="00E43D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D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D44" w:rsidRDefault="00E43D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3D44" w:rsidRDefault="00E43D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3D44" w:rsidRDefault="00E43D44">
            <w:pPr>
              <w:pStyle w:val="ConsPlusNormal"/>
              <w:jc w:val="center"/>
            </w:pPr>
            <w:r>
              <w:rPr>
                <w:color w:val="392C69"/>
              </w:rPr>
              <w:t>Список изменяющих документов</w:t>
            </w:r>
          </w:p>
          <w:p w:rsidR="00E43D44" w:rsidRDefault="00E43D44">
            <w:pPr>
              <w:pStyle w:val="ConsPlusNormal"/>
              <w:jc w:val="center"/>
            </w:pPr>
            <w:r>
              <w:rPr>
                <w:color w:val="392C69"/>
              </w:rPr>
              <w:t xml:space="preserve">(введено </w:t>
            </w:r>
            <w:hyperlink r:id="rId163" w:history="1">
              <w:r>
                <w:rPr>
                  <w:color w:val="0000FF"/>
                </w:rPr>
                <w:t>Указом</w:t>
              </w:r>
            </w:hyperlink>
            <w:r>
              <w:rPr>
                <w:color w:val="392C69"/>
              </w:rPr>
              <w:t xml:space="preserve"> Губернатора Ивановской области от 21.07.2021 N 109-уг)</w:t>
            </w:r>
          </w:p>
        </w:tc>
        <w:tc>
          <w:tcPr>
            <w:tcW w:w="113" w:type="dxa"/>
            <w:tcBorders>
              <w:top w:val="nil"/>
              <w:left w:val="nil"/>
              <w:bottom w:val="nil"/>
              <w:right w:val="nil"/>
            </w:tcBorders>
            <w:shd w:val="clear" w:color="auto" w:fill="F4F3F8"/>
            <w:tcMar>
              <w:top w:w="0" w:type="dxa"/>
              <w:left w:w="0" w:type="dxa"/>
              <w:bottom w:w="0" w:type="dxa"/>
              <w:right w:w="0" w:type="dxa"/>
            </w:tcMar>
          </w:tcPr>
          <w:p w:rsidR="00E43D44" w:rsidRDefault="00E43D44">
            <w:pPr>
              <w:spacing w:after="1" w:line="0" w:lineRule="atLeast"/>
            </w:pPr>
          </w:p>
        </w:tc>
      </w:tr>
    </w:tbl>
    <w:p w:rsidR="00E43D44" w:rsidRDefault="00E43D44">
      <w:pPr>
        <w:pStyle w:val="ConsPlusNormal"/>
        <w:jc w:val="right"/>
      </w:pPr>
    </w:p>
    <w:p w:rsidR="00E43D44" w:rsidRDefault="00E43D44">
      <w:pPr>
        <w:pStyle w:val="ConsPlusNormal"/>
        <w:jc w:val="center"/>
      </w:pPr>
      <w:bookmarkStart w:id="35" w:name="P399"/>
      <w:bookmarkEnd w:id="35"/>
      <w:r>
        <w:t>РЕЕСТР</w:t>
      </w:r>
    </w:p>
    <w:p w:rsidR="00E43D44" w:rsidRDefault="00E43D44">
      <w:pPr>
        <w:pStyle w:val="ConsPlusNormal"/>
        <w:jc w:val="center"/>
      </w:pPr>
      <w:r>
        <w:t>объектов экономики, инфраструктуры и социальной сферы,</w:t>
      </w:r>
    </w:p>
    <w:p w:rsidR="00E43D44" w:rsidRDefault="00E43D44">
      <w:pPr>
        <w:pStyle w:val="ConsPlusNormal"/>
        <w:jc w:val="center"/>
      </w:pPr>
      <w:r>
        <w:t>в которых все сотрудники, исполняющие профессиональные</w:t>
      </w:r>
    </w:p>
    <w:p w:rsidR="00E43D44" w:rsidRDefault="00E43D44">
      <w:pPr>
        <w:pStyle w:val="ConsPlusNormal"/>
        <w:jc w:val="center"/>
      </w:pPr>
      <w:r>
        <w:t>(служебные) обязанности с личным присутствием на рабочем</w:t>
      </w:r>
    </w:p>
    <w:p w:rsidR="00E43D44" w:rsidRDefault="00E43D44">
      <w:pPr>
        <w:pStyle w:val="ConsPlusNormal"/>
        <w:jc w:val="center"/>
      </w:pPr>
      <w:r>
        <w:t>месте, имеют медицинские документы, подтверждающие наличие</w:t>
      </w:r>
    </w:p>
    <w:p w:rsidR="00E43D44" w:rsidRDefault="00E43D44">
      <w:pPr>
        <w:pStyle w:val="ConsPlusNormal"/>
        <w:jc w:val="center"/>
      </w:pPr>
      <w:r>
        <w:t>антител иммуноглобулина G (IgG) или прохождение курса</w:t>
      </w:r>
    </w:p>
    <w:p w:rsidR="00E43D44" w:rsidRDefault="00E43D44">
      <w:pPr>
        <w:pStyle w:val="ConsPlusNormal"/>
        <w:jc w:val="center"/>
      </w:pPr>
      <w:r>
        <w:t>вакцинации против новой коронавирусной инфекции</w:t>
      </w:r>
    </w:p>
    <w:p w:rsidR="00E43D44" w:rsidRDefault="00E43D44">
      <w:pPr>
        <w:pStyle w:val="ConsPlusNormal"/>
        <w:jc w:val="center"/>
      </w:pPr>
      <w:r>
        <w:t>(COVID-2019), вызываемой вирусом SARS-CoV-2</w:t>
      </w:r>
    </w:p>
    <w:p w:rsidR="00E43D44" w:rsidRDefault="00E43D4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721"/>
        <w:gridCol w:w="4081"/>
      </w:tblGrid>
      <w:tr w:rsidR="00E43D44">
        <w:tc>
          <w:tcPr>
            <w:tcW w:w="2267" w:type="dxa"/>
          </w:tcPr>
          <w:p w:rsidR="00E43D44" w:rsidRDefault="00E43D44">
            <w:pPr>
              <w:pStyle w:val="ConsPlusNormal"/>
              <w:jc w:val="center"/>
            </w:pPr>
            <w:r>
              <w:t>Тип, вид объекта экономики, инфраструктуры и социальной сферы исходя из осуществляемой деятельности; наименование объекта (при наличии)</w:t>
            </w:r>
          </w:p>
        </w:tc>
        <w:tc>
          <w:tcPr>
            <w:tcW w:w="2721" w:type="dxa"/>
          </w:tcPr>
          <w:p w:rsidR="00E43D44" w:rsidRDefault="00E43D44">
            <w:pPr>
              <w:pStyle w:val="ConsPlusNormal"/>
              <w:jc w:val="center"/>
            </w:pPr>
            <w:r>
              <w:t>Фактический адрес осуществления деятельности</w:t>
            </w:r>
          </w:p>
        </w:tc>
        <w:tc>
          <w:tcPr>
            <w:tcW w:w="4081" w:type="dxa"/>
          </w:tcPr>
          <w:p w:rsidR="00E43D44" w:rsidRDefault="00E43D44">
            <w:pPr>
              <w:pStyle w:val="ConsPlusNormal"/>
              <w:jc w:val="center"/>
            </w:pPr>
            <w:r>
              <w:t>Наименование и ИНН юридического лица/фамилия, имя, отчество и ИНН индивидуального предпринимателя - собственника (балансодержателя) объекта</w:t>
            </w:r>
          </w:p>
        </w:tc>
      </w:tr>
      <w:tr w:rsidR="00E43D44">
        <w:tc>
          <w:tcPr>
            <w:tcW w:w="2267" w:type="dxa"/>
          </w:tcPr>
          <w:p w:rsidR="00E43D44" w:rsidRDefault="00E43D44">
            <w:pPr>
              <w:pStyle w:val="ConsPlusNormal"/>
              <w:jc w:val="center"/>
            </w:pPr>
            <w:r>
              <w:t>1</w:t>
            </w:r>
          </w:p>
        </w:tc>
        <w:tc>
          <w:tcPr>
            <w:tcW w:w="2721" w:type="dxa"/>
          </w:tcPr>
          <w:p w:rsidR="00E43D44" w:rsidRDefault="00E43D44">
            <w:pPr>
              <w:pStyle w:val="ConsPlusNormal"/>
              <w:jc w:val="center"/>
            </w:pPr>
            <w:r>
              <w:t>2</w:t>
            </w:r>
          </w:p>
        </w:tc>
        <w:tc>
          <w:tcPr>
            <w:tcW w:w="4081" w:type="dxa"/>
          </w:tcPr>
          <w:p w:rsidR="00E43D44" w:rsidRDefault="00E43D44">
            <w:pPr>
              <w:pStyle w:val="ConsPlusNormal"/>
              <w:jc w:val="center"/>
            </w:pPr>
            <w:r>
              <w:t>3</w:t>
            </w:r>
          </w:p>
        </w:tc>
      </w:tr>
      <w:tr w:rsidR="00E43D44">
        <w:tc>
          <w:tcPr>
            <w:tcW w:w="2267" w:type="dxa"/>
          </w:tcPr>
          <w:p w:rsidR="00E43D44" w:rsidRDefault="00E43D44">
            <w:pPr>
              <w:pStyle w:val="ConsPlusNormal"/>
              <w:jc w:val="center"/>
            </w:pPr>
          </w:p>
        </w:tc>
        <w:tc>
          <w:tcPr>
            <w:tcW w:w="2721" w:type="dxa"/>
          </w:tcPr>
          <w:p w:rsidR="00E43D44" w:rsidRDefault="00E43D44">
            <w:pPr>
              <w:pStyle w:val="ConsPlusNormal"/>
              <w:jc w:val="center"/>
            </w:pPr>
          </w:p>
        </w:tc>
        <w:tc>
          <w:tcPr>
            <w:tcW w:w="4081" w:type="dxa"/>
          </w:tcPr>
          <w:p w:rsidR="00E43D44" w:rsidRDefault="00E43D44">
            <w:pPr>
              <w:pStyle w:val="ConsPlusNormal"/>
              <w:jc w:val="center"/>
            </w:pPr>
          </w:p>
        </w:tc>
      </w:tr>
    </w:tbl>
    <w:p w:rsidR="00E43D44" w:rsidRDefault="00E43D44">
      <w:pPr>
        <w:pStyle w:val="ConsPlusNormal"/>
        <w:jc w:val="both"/>
      </w:pPr>
    </w:p>
    <w:p w:rsidR="00E43D44" w:rsidRDefault="00E43D44">
      <w:pPr>
        <w:pStyle w:val="ConsPlusNormal"/>
      </w:pPr>
    </w:p>
    <w:p w:rsidR="00E43D44" w:rsidRDefault="00E43D44">
      <w:pPr>
        <w:pStyle w:val="ConsPlusNormal"/>
        <w:pBdr>
          <w:top w:val="single" w:sz="6" w:space="0" w:color="auto"/>
        </w:pBdr>
        <w:spacing w:before="100" w:after="100"/>
        <w:jc w:val="both"/>
        <w:rPr>
          <w:sz w:val="2"/>
          <w:szCs w:val="2"/>
        </w:rPr>
      </w:pPr>
    </w:p>
    <w:p w:rsidR="00DE1A55" w:rsidRDefault="00DE1A55">
      <w:bookmarkStart w:id="36" w:name="_GoBack"/>
      <w:bookmarkEnd w:id="36"/>
    </w:p>
    <w:sectPr w:rsidR="00DE1A55" w:rsidSect="00F9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44"/>
    <w:rsid w:val="006A6FFA"/>
    <w:rsid w:val="00DE1A55"/>
    <w:rsid w:val="00E4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BB69-C8ED-4DA9-9C6C-D040088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D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A6F98159E76C561895A3CC912C321B22522AD53FA0949F7CF009C38EDE0A9A121C4687458DCA2FCEFF6368EBE6CD577CD540A6F0C18F7BAF2D7F48fFK7K" TargetMode="External"/><Relationship Id="rId117" Type="http://schemas.openxmlformats.org/officeDocument/2006/relationships/hyperlink" Target="consultantplus://offline/ref=7DA6F98159E76C561895A3CC912C321B22522AD53FA39D907FF009C38EDE0A9A121C4687458DCA2FCEFF6369E8E6CD577CD540A6F0C18F7BAF2D7F48fFK7K" TargetMode="External"/><Relationship Id="rId21" Type="http://schemas.openxmlformats.org/officeDocument/2006/relationships/hyperlink" Target="consultantplus://offline/ref=7DA6F98159E76C561895A3CC912C321B22522AD53FA09B917CFA09C38EDE0A9A121C4687458DCA2FCEFF6368EBE6CD577CD540A6F0C18F7BAF2D7F48fFK7K" TargetMode="External"/><Relationship Id="rId42" Type="http://schemas.openxmlformats.org/officeDocument/2006/relationships/hyperlink" Target="consultantplus://offline/ref=7DA6F98159E76C561895A3CC912C321B22522AD53FA39E937AFA09C38EDE0A9A121C4687458DCA2FCEFF6368EBE6CD577CD540A6F0C18F7BAF2D7F48fFK7K" TargetMode="External"/><Relationship Id="rId47" Type="http://schemas.openxmlformats.org/officeDocument/2006/relationships/hyperlink" Target="consultantplus://offline/ref=7DA6F98159E76C561895BDC187406E14255074DA36A597C125A60F94D18E0CCF525C40D206C9C32DCBF43739A8B89407309E4DA6E6DD8F78fBK3K" TargetMode="External"/><Relationship Id="rId63" Type="http://schemas.openxmlformats.org/officeDocument/2006/relationships/hyperlink" Target="consultantplus://offline/ref=7DA6F98159E76C561895A3CC912C321B22522AD53FA39D9471F509C38EDE0A9A121C4687458DCA2FCEFF6369E8E6CD577CD540A6F0C18F7BAF2D7F48fFK7K" TargetMode="External"/><Relationship Id="rId68" Type="http://schemas.openxmlformats.org/officeDocument/2006/relationships/hyperlink" Target="consultantplus://offline/ref=7DA6F98159E76C561895A3CC912C321B22522AD53FA39D9270FA09C38EDE0A9A121C4687458DCA2FCEFF6368E5E6CD577CD540A6F0C18F7BAF2D7F48fFK7K" TargetMode="External"/><Relationship Id="rId84" Type="http://schemas.openxmlformats.org/officeDocument/2006/relationships/hyperlink" Target="consultantplus://offline/ref=7DA6F98159E76C561895A3CC912C321B22522AD53FA39E917FF209C38EDE0A9A121C4687458DCA2FCEFF6368E4E6CD577CD540A6F0C18F7BAF2D7F48fFK7K" TargetMode="External"/><Relationship Id="rId89" Type="http://schemas.openxmlformats.org/officeDocument/2006/relationships/hyperlink" Target="consultantplus://offline/ref=7DA6F98159E76C561895A3CC912C321B22522AD53FA09A9079F309C38EDE0A9A121C4687458DCA2FCEFF6369EDE6CD577CD540A6F0C18F7BAF2D7F48fFK7K" TargetMode="External"/><Relationship Id="rId112" Type="http://schemas.openxmlformats.org/officeDocument/2006/relationships/hyperlink" Target="consultantplus://offline/ref=7DA6F98159E76C561895A3CC912C321B22522AD53FA39E9671F009C38EDE0A9A121C4687458DCA2FCEFF636AE5E6CD577CD540A6F0C18F7BAF2D7F48fFK7K" TargetMode="External"/><Relationship Id="rId133" Type="http://schemas.openxmlformats.org/officeDocument/2006/relationships/hyperlink" Target="consultantplus://offline/ref=7DA6F98159E76C561895A3CC912C321B22522AD53FA095957CF209C38EDE0A9A121C4687458DCA2FCEFF636AE4E6CD577CD540A6F0C18F7BAF2D7F48fFK7K" TargetMode="External"/><Relationship Id="rId138" Type="http://schemas.openxmlformats.org/officeDocument/2006/relationships/hyperlink" Target="consultantplus://offline/ref=7DA6F98159E76C561895A3CC912C321B22522AD53FA09B907EF509C38EDE0A9A121C4687458DCA2FCEFF6369E9E6CD577CD540A6F0C18F7BAF2D7F48fFK7K" TargetMode="External"/><Relationship Id="rId154" Type="http://schemas.openxmlformats.org/officeDocument/2006/relationships/hyperlink" Target="consultantplus://offline/ref=7DA6F98159E76C561895A3CC912C321B22522AD53FA0949F7CF009C38EDE0A9A121C4687458DCA2FCEFF636BEDE6CD577CD540A6F0C18F7BAF2D7F48fFK7K" TargetMode="External"/><Relationship Id="rId159" Type="http://schemas.openxmlformats.org/officeDocument/2006/relationships/hyperlink" Target="consultantplus://offline/ref=7DA6F98159E76C561895A3CC912C321B22522AD53FA39D9471F509C38EDE0A9A121C4687458DCA2FCEFF636EE9E6CD577CD540A6F0C18F7BAF2D7F48fFK7K" TargetMode="External"/><Relationship Id="rId16" Type="http://schemas.openxmlformats.org/officeDocument/2006/relationships/hyperlink" Target="consultantplus://offline/ref=7DA6F98159E76C561895A3CC912C321B22522AD53FA09A9371FA09C38EDE0A9A121C4687458DCA2FCEFF6368EBE6CD577CD540A6F0C18F7BAF2D7F48fFK7K" TargetMode="External"/><Relationship Id="rId107" Type="http://schemas.openxmlformats.org/officeDocument/2006/relationships/hyperlink" Target="consultantplus://offline/ref=7DA6F98159E76C561895A3CC912C321B22522AD53FA39E917FF209C38EDE0A9A121C4687458DCA2FCEFF6369E9E6CD577CD540A6F0C18F7BAF2D7F48fFK7K" TargetMode="External"/><Relationship Id="rId11" Type="http://schemas.openxmlformats.org/officeDocument/2006/relationships/hyperlink" Target="consultantplus://offline/ref=7DA6F98159E76C561895A3CC912C321B22522AD53FA099957FF509C38EDE0A9A121C4687458DCA2FCEFF6368EBE6CD577CD540A6F0C18F7BAF2D7F48fFK7K" TargetMode="External"/><Relationship Id="rId32" Type="http://schemas.openxmlformats.org/officeDocument/2006/relationships/hyperlink" Target="consultantplus://offline/ref=7DA6F98159E76C561895A3CC912C321B22522AD53FA39C957AF609C38EDE0A9A121C4687458DCA2FCEFF6368EBE6CD577CD540A6F0C18F7BAF2D7F48fFK7K" TargetMode="External"/><Relationship Id="rId37" Type="http://schemas.openxmlformats.org/officeDocument/2006/relationships/hyperlink" Target="consultantplus://offline/ref=7DA6F98159E76C561895A3CC912C321B22522AD53FA39D907FF009C38EDE0A9A121C4687458DCA2FCEFF6368EBE6CD577CD540A6F0C18F7BAF2D7F48fFK7K" TargetMode="External"/><Relationship Id="rId53" Type="http://schemas.openxmlformats.org/officeDocument/2006/relationships/hyperlink" Target="consultantplus://offline/ref=7DA6F98159E76C561895BDC187406E14255D73D039A097C125A60F94D18E0CCF525C40D206C9C72EC7F43739A8B89407309E4DA6E6DD8F78fBK3K" TargetMode="External"/><Relationship Id="rId58" Type="http://schemas.openxmlformats.org/officeDocument/2006/relationships/hyperlink" Target="consultantplus://offline/ref=7DA6F98159E76C561895BDC187406E14255074DA36A597C125A60F94D18E0CCF405C18DE07C1D92ECFE16168EEfEKFK" TargetMode="External"/><Relationship Id="rId74" Type="http://schemas.openxmlformats.org/officeDocument/2006/relationships/hyperlink" Target="consultantplus://offline/ref=7DA6F98159E76C561895A3CC912C321B22522AD53FA39C907AF009C38EDE0A9A121C4687458DCA2FCEFF6369E8E6CD577CD540A6F0C18F7BAF2D7F48fFK7K" TargetMode="External"/><Relationship Id="rId79" Type="http://schemas.openxmlformats.org/officeDocument/2006/relationships/hyperlink" Target="consultantplus://offline/ref=7DA6F98159E76C561895A3CC912C321B22522AD53FA39E9E7EF009C38EDE0A9A121C4687458DCA2FCEFF6368E4E6CD577CD540A6F0C18F7BAF2D7F48fFK7K" TargetMode="External"/><Relationship Id="rId102" Type="http://schemas.openxmlformats.org/officeDocument/2006/relationships/hyperlink" Target="consultantplus://offline/ref=7DA6F98159E76C561895A3CC912C321B22522AD53FA39E9E7EF009C38EDE0A9A121C4687458DCA2FCEFF6369ECE6CD577CD540A6F0C18F7BAF2D7F48fFK7K" TargetMode="External"/><Relationship Id="rId123" Type="http://schemas.openxmlformats.org/officeDocument/2006/relationships/hyperlink" Target="consultantplus://offline/ref=7DA6F98159E76C561895A3CC912C321B22522AD53FA39E9E7EF009C38EDE0A9A121C4687458DCA2FCEFF6369E8E6CD577CD540A6F0C18F7BAF2D7F48fFK7K" TargetMode="External"/><Relationship Id="rId128" Type="http://schemas.openxmlformats.org/officeDocument/2006/relationships/hyperlink" Target="consultantplus://offline/ref=7DA6F98159E76C561895A3CC912C321B22522AD53FA39C907AF009C38EDE0A9A121C4687458DCA2FCEFF6369E9E6CD577CD540A6F0C18F7BAF2D7F48fFK7K" TargetMode="External"/><Relationship Id="rId144" Type="http://schemas.openxmlformats.org/officeDocument/2006/relationships/hyperlink" Target="consultantplus://offline/ref=7DA6F98159E76C561895A3CC912C321B22522AD53FA39C907AF009C38EDE0A9A121C4687458DCA2FCEFF6369EBE6CD577CD540A6F0C18F7BAF2D7F48fFK7K" TargetMode="External"/><Relationship Id="rId149" Type="http://schemas.openxmlformats.org/officeDocument/2006/relationships/hyperlink" Target="consultantplus://offline/ref=7DA6F98159E76C561895A3CC912C321B22522AD53FA39D9471F509C38EDE0A9A121C4687458DCA2FCEFF636DEBE6CD577CD540A6F0C18F7BAF2D7F48fFK7K" TargetMode="External"/><Relationship Id="rId5" Type="http://schemas.openxmlformats.org/officeDocument/2006/relationships/hyperlink" Target="consultantplus://offline/ref=7DA6F98159E76C561895A3CC912C321B22522AD53FA098977CFA09C38EDE0A9A121C4687458DCA2FCEFF6368EBE6CD577CD540A6F0C18F7BAF2D7F48fFK7K" TargetMode="External"/><Relationship Id="rId90" Type="http://schemas.openxmlformats.org/officeDocument/2006/relationships/hyperlink" Target="consultantplus://offline/ref=7DA6F98159E76C561895A3CC912C321B22522AD53FA09B907EF509C38EDE0A9A121C4687458DCA2FCEFF6369EFE6CD577CD540A6F0C18F7BAF2D7F48fFK7K" TargetMode="External"/><Relationship Id="rId95" Type="http://schemas.openxmlformats.org/officeDocument/2006/relationships/hyperlink" Target="consultantplus://offline/ref=7DA6F98159E76C561895A3CC912C321B22522AD53FA0959278FB09C38EDE0A9A121C4687458DCA2FCEFF6368E4E6CD577CD540A6F0C18F7BAF2D7F48fFK7K" TargetMode="External"/><Relationship Id="rId160" Type="http://schemas.openxmlformats.org/officeDocument/2006/relationships/hyperlink" Target="consultantplus://offline/ref=7DA6F98159E76C561895A3CC912C321B22522AD53FA39D9471F509C38EDE0A9A121C4687458DCA2FCEFF636EE9E6CD577CD540A6F0C18F7BAF2D7F48fFK7K" TargetMode="External"/><Relationship Id="rId165" Type="http://schemas.openxmlformats.org/officeDocument/2006/relationships/theme" Target="theme/theme1.xml"/><Relationship Id="rId22" Type="http://schemas.openxmlformats.org/officeDocument/2006/relationships/hyperlink" Target="consultantplus://offline/ref=7DA6F98159E76C561895A3CC912C321B22522AD53FA09B907EF509C38EDE0A9A121C4687458DCA2FCEFF6368EBE6CD577CD540A6F0C18F7BAF2D7F48fFK7K" TargetMode="External"/><Relationship Id="rId27" Type="http://schemas.openxmlformats.org/officeDocument/2006/relationships/hyperlink" Target="consultantplus://offline/ref=7DA6F98159E76C561895A3CC912C321B22522AD53FA095957CF209C38EDE0A9A121C4687458DCA2FCEFF6368EBE6CD577CD540A6F0C18F7BAF2D7F48fFK7K" TargetMode="External"/><Relationship Id="rId43" Type="http://schemas.openxmlformats.org/officeDocument/2006/relationships/hyperlink" Target="consultantplus://offline/ref=7DA6F98159E76C561895A3CC912C321B22522AD53FA39E917FF209C38EDE0A9A121C4687458DCA2FCEFF6368EBE6CD577CD540A6F0C18F7BAF2D7F48fFK7K" TargetMode="External"/><Relationship Id="rId48" Type="http://schemas.openxmlformats.org/officeDocument/2006/relationships/hyperlink" Target="consultantplus://offline/ref=7DA6F98159E76C561895BDC187406E14255D7CDC36A097C125A60F94D18E0CCF405C18DE07C1D92ECFE16168EEfEKFK" TargetMode="External"/><Relationship Id="rId64" Type="http://schemas.openxmlformats.org/officeDocument/2006/relationships/hyperlink" Target="consultantplus://offline/ref=7DA6F98159E76C561895A3CC912C321B22522AD53FA39C907AF009C38EDE0A9A121C4687458DCA2FCEFF6369EDE6CD577CD540A6F0C18F7BAF2D7F48fFK7K" TargetMode="External"/><Relationship Id="rId69" Type="http://schemas.openxmlformats.org/officeDocument/2006/relationships/hyperlink" Target="consultantplus://offline/ref=7DA6F98159E76C561895A3CC912C321B22522AD53FA39D9270FA09C38EDE0A9A121C4687458DCA2FCEFF6368E5E6CD577CD540A6F0C18F7BAF2D7F48fFK7K" TargetMode="External"/><Relationship Id="rId113" Type="http://schemas.openxmlformats.org/officeDocument/2006/relationships/hyperlink" Target="consultantplus://offline/ref=7DA6F98159E76C561895A3CC912C321B22522AD53FA39E9470F009C38EDE0A9A121C4687458DCA2FCEFF6368E5E6CD577CD540A6F0C18F7BAF2D7F48fFK7K" TargetMode="External"/><Relationship Id="rId118" Type="http://schemas.openxmlformats.org/officeDocument/2006/relationships/hyperlink" Target="consultantplus://offline/ref=7DA6F98159E76C561895A3CC912C321B22522AD53FA0999779F609C38EDE0A9A121C4687458DCA2FCEFF6369ECE6CD577CD540A6F0C18F7BAF2D7F48fFK7K" TargetMode="External"/><Relationship Id="rId134" Type="http://schemas.openxmlformats.org/officeDocument/2006/relationships/hyperlink" Target="consultantplus://offline/ref=7DA6F98159E76C561895A3CC912C321B22522AD53FA39D9471F509C38EDE0A9A121C4687458DCA2FCEFF636DE8E6CD577CD540A6F0C18F7BAF2D7F48fFK7K" TargetMode="External"/><Relationship Id="rId139" Type="http://schemas.openxmlformats.org/officeDocument/2006/relationships/hyperlink" Target="consultantplus://offline/ref=7DA6F98159E76C561895A3CC912C321B22522AD53FA39D9471F509C38EDE0A9A121C4687458DCA2FCEFF636DE9E6CD577CD540A6F0C18F7BAF2D7F48fFK7K" TargetMode="External"/><Relationship Id="rId80" Type="http://schemas.openxmlformats.org/officeDocument/2006/relationships/hyperlink" Target="consultantplus://offline/ref=7DA6F98159E76C561895A3CC912C321B22522AD53FA39F9179FB09C38EDE0A9A121C4687458DCA2FCEFF6369EDE6CD577CD540A6F0C18F7BAF2D7F48fFK7K" TargetMode="External"/><Relationship Id="rId85" Type="http://schemas.openxmlformats.org/officeDocument/2006/relationships/hyperlink" Target="consultantplus://offline/ref=7DA6F98159E76C561895A3CC912C321B22522AD53FA39F9179FB09C38EDE0A9A121C4687458DCA2FCEFF6369EBE6CD577CD540A6F0C18F7BAF2D7F48fFK7K" TargetMode="External"/><Relationship Id="rId150" Type="http://schemas.openxmlformats.org/officeDocument/2006/relationships/hyperlink" Target="consultantplus://offline/ref=7DA6F98159E76C561895A3CC912C321B22522AD53FA39C907AF009C38EDE0A9A121C4687458DCA2FCEFF6369E5E6CD577CD540A6F0C18F7BAF2D7F48fFK7K" TargetMode="External"/><Relationship Id="rId155" Type="http://schemas.openxmlformats.org/officeDocument/2006/relationships/hyperlink" Target="consultantplus://offline/ref=7DA6F98159E76C561895A3CC912C321B22522AD53FA39D9F7CF609C38EDE0A9A121C4687458DCA2FCEFF636BE8E6CD577CD540A6F0C18F7BAF2D7F48fFK7K" TargetMode="External"/><Relationship Id="rId12" Type="http://schemas.openxmlformats.org/officeDocument/2006/relationships/hyperlink" Target="consultantplus://offline/ref=7DA6F98159E76C561895A3CC912C321B22522AD53FA099907BF509C38EDE0A9A121C4687458DCA2FCEFF6368EBE6CD577CD540A6F0C18F7BAF2D7F48fFK7K" TargetMode="External"/><Relationship Id="rId17" Type="http://schemas.openxmlformats.org/officeDocument/2006/relationships/hyperlink" Target="consultantplus://offline/ref=7DA6F98159E76C561895A3CC912C321B22522AD53FA09A9079F309C38EDE0A9A121C4687458DCA2FCEFF6368EBE6CD577CD540A6F0C18F7BAF2D7F48fFK7K" TargetMode="External"/><Relationship Id="rId33" Type="http://schemas.openxmlformats.org/officeDocument/2006/relationships/hyperlink" Target="consultantplus://offline/ref=7DA6F98159E76C561895A3CC912C321B22522AD53FA39C927DF009C38EDE0A9A121C4687458DCA2FCEFF6368EBE6CD577CD540A6F0C18F7BAF2D7F48fFK7K" TargetMode="External"/><Relationship Id="rId38" Type="http://schemas.openxmlformats.org/officeDocument/2006/relationships/hyperlink" Target="consultantplus://offline/ref=7DA6F98159E76C561895A3CC912C321B22522AD53FA39D9F7CF609C38EDE0A9A121C4687458DCA2FCEFF636AEBE6CD577CD540A6F0C18F7BAF2D7F48fFK7K" TargetMode="External"/><Relationship Id="rId59" Type="http://schemas.openxmlformats.org/officeDocument/2006/relationships/hyperlink" Target="consultantplus://offline/ref=7DA6F98159E76C561895A3CC912C321B22522AD53FA39F9179FB09C38EDE0A9A121C4687458DCA2FCEFF6368E4E6CD577CD540A6F0C18F7BAF2D7F48fFK7K" TargetMode="External"/><Relationship Id="rId103" Type="http://schemas.openxmlformats.org/officeDocument/2006/relationships/hyperlink" Target="consultantplus://offline/ref=7DA6F98159E76C561895A3CC912C321B22522AD53FA39E917FF209C38EDE0A9A121C4687458DCA2FCEFF6369E8E6CD577CD540A6F0C18F7BAF2D7F48fFK7K" TargetMode="External"/><Relationship Id="rId108" Type="http://schemas.openxmlformats.org/officeDocument/2006/relationships/hyperlink" Target="consultantplus://offline/ref=7DA6F98159E76C561895A3CC912C321B22522AD53FA39E937AFA09C38EDE0A9A121C4687458DCA2FCEFF6369E8E6CD577CD540A6F0C18F7BAF2D7F48fFK7K" TargetMode="External"/><Relationship Id="rId124" Type="http://schemas.openxmlformats.org/officeDocument/2006/relationships/hyperlink" Target="consultantplus://offline/ref=7DA6F98159E76C561895A3CC912C321B22522AD53FA39F9179FB09C38EDE0A9A121C4687458DCA2FCEFF636BEFE6CD577CD540A6F0C18F7BAF2D7F48fFK7K" TargetMode="External"/><Relationship Id="rId129" Type="http://schemas.openxmlformats.org/officeDocument/2006/relationships/hyperlink" Target="consultantplus://offline/ref=7DA6F98159E76C561895A3CC912C321B22522AD53FA39C957AF609C38EDE0A9A121C4687458DCA2FCEFF6368E4E6CD577CD540A6F0C18F7BAF2D7F48fFK7K" TargetMode="External"/><Relationship Id="rId54" Type="http://schemas.openxmlformats.org/officeDocument/2006/relationships/hyperlink" Target="consultantplus://offline/ref=7DA6F98159E76C561895BDC187406E14255D73DF36A697C125A60F94D18E0CCF405C18DE07C1D92ECFE16168EEfEKFK" TargetMode="External"/><Relationship Id="rId70" Type="http://schemas.openxmlformats.org/officeDocument/2006/relationships/hyperlink" Target="consultantplus://offline/ref=7DA6F98159E76C561895A3CC912C321B22522AD53FA39D9471F509C38EDE0A9A121C4687458DCA2FCEFF636AE8E6CD577CD540A6F0C18F7BAF2D7F48fFK7K" TargetMode="External"/><Relationship Id="rId75" Type="http://schemas.openxmlformats.org/officeDocument/2006/relationships/hyperlink" Target="consultantplus://offline/ref=7DA6F98159E76C561895A3CC912C321B22522AD53FA39D9471F509C38EDE0A9A121C4687458DCA2FCEFF636BEFE6CD577CD540A6F0C18F7BAF2D7F48fFK7K" TargetMode="External"/><Relationship Id="rId91" Type="http://schemas.openxmlformats.org/officeDocument/2006/relationships/hyperlink" Target="consultantplus://offline/ref=7DA6F98159E76C561895A3CC912C321B22522AD53FA0999E78F209C38EDE0A9A121C4687458DCA2FCEFF6368E4E6CD577CD540A6F0C18F7BAF2D7F48fFK7K" TargetMode="External"/><Relationship Id="rId96" Type="http://schemas.openxmlformats.org/officeDocument/2006/relationships/hyperlink" Target="consultantplus://offline/ref=7DA6F98159E76C561895A3CC912C321B22522AD53FA39E937AFA09C38EDE0A9A121C4687458DCA2FCEFF6368E4E6CD577CD540A6F0C18F7BAF2D7F48fFK7K" TargetMode="External"/><Relationship Id="rId140" Type="http://schemas.openxmlformats.org/officeDocument/2006/relationships/hyperlink" Target="consultantplus://offline/ref=7DA6F98159E76C561895A3CC912C321B22522AD53FA39D9471F509C38EDE0A9A121C4687458DCA2FCEFF636DE9E6CD577CD540A6F0C18F7BAF2D7F48fFK7K" TargetMode="External"/><Relationship Id="rId145" Type="http://schemas.openxmlformats.org/officeDocument/2006/relationships/hyperlink" Target="consultantplus://offline/ref=7DA6F98159E76C561895A3CC912C321B22522AD53FA39C907AF009C38EDE0A9A121C4687458DCA2FCEFF6369E4E6CD577CD540A6F0C18F7BAF2D7F48fFK7K" TargetMode="External"/><Relationship Id="rId161" Type="http://schemas.openxmlformats.org/officeDocument/2006/relationships/hyperlink" Target="consultantplus://offline/ref=7DA6F98159E76C561895A3CC912C321B22522AD53FA095907BF309C38EDE0A9A121C4687458DCA2FCEFF6369ECE6CD577CD540A6F0C18F7BAF2D7F48fFK7K" TargetMode="External"/><Relationship Id="rId1" Type="http://schemas.openxmlformats.org/officeDocument/2006/relationships/styles" Target="styles.xml"/><Relationship Id="rId6" Type="http://schemas.openxmlformats.org/officeDocument/2006/relationships/hyperlink" Target="consultantplus://offline/ref=7DA6F98159E76C561895A3CC912C321B22522AD53FA0989570FB09C38EDE0A9A121C4687458DCA2FCEFF6368EBE6CD577CD540A6F0C18F7BAF2D7F48fFK7K" TargetMode="External"/><Relationship Id="rId15" Type="http://schemas.openxmlformats.org/officeDocument/2006/relationships/hyperlink" Target="consultantplus://offline/ref=7DA6F98159E76C561895A3CC912C321B22522AD53FA0999E7CF409C38EDE0A9A121C4687458DCA2FCEFF6368EBE6CD577CD540A6F0C18F7BAF2D7F48fFK7K" TargetMode="External"/><Relationship Id="rId23" Type="http://schemas.openxmlformats.org/officeDocument/2006/relationships/hyperlink" Target="consultantplus://offline/ref=7DA6F98159E76C561895A3CC912C321B22522AD53FA09B9E79F509C38EDE0A9A121C4687458DCA2FCEFF6368EBE6CD577CD540A6F0C18F7BAF2D7F48fFK7K" TargetMode="External"/><Relationship Id="rId28" Type="http://schemas.openxmlformats.org/officeDocument/2006/relationships/hyperlink" Target="consultantplus://offline/ref=7DA6F98159E76C561895A3CC912C321B22522AD53FA0959278FB09C38EDE0A9A121C4687458DCA2FCEFF6368EBE6CD577CD540A6F0C18F7BAF2D7F48fFK7K" TargetMode="External"/><Relationship Id="rId36" Type="http://schemas.openxmlformats.org/officeDocument/2006/relationships/hyperlink" Target="consultantplus://offline/ref=7DA6F98159E76C561895A3CC912C321B22522AD53FA39D9270FA09C38EDE0A9A121C4687458DCA2FCEFF6368EBE6CD577CD540A6F0C18F7BAF2D7F48fFK7K" TargetMode="External"/><Relationship Id="rId49" Type="http://schemas.openxmlformats.org/officeDocument/2006/relationships/hyperlink" Target="consultantplus://offline/ref=7DA6F98159E76C561895BDC187406E14255D7DDA3FA297C125A60F94D18E0CCF525C40D206C9C72EC6F43739A8B89407309E4DA6E6DD8F78fBK3K" TargetMode="External"/><Relationship Id="rId57" Type="http://schemas.openxmlformats.org/officeDocument/2006/relationships/hyperlink" Target="consultantplus://offline/ref=7DA6F98159E76C561895BDC187406E14225971DE3AA597C125A60F94D18E0CCF405C18DE07C1D92ECFE16168EEfEKFK" TargetMode="External"/><Relationship Id="rId106" Type="http://schemas.openxmlformats.org/officeDocument/2006/relationships/hyperlink" Target="consultantplus://offline/ref=7DA6F98159E76C561895A3CC912C321B22522AD53FA39F9179FB09C38EDE0A9A121C4687458DCA2FCEFF636AEAE6CD577CD540A6F0C18F7BAF2D7F48fFK7K" TargetMode="External"/><Relationship Id="rId114" Type="http://schemas.openxmlformats.org/officeDocument/2006/relationships/hyperlink" Target="consultantplus://offline/ref=7DA6F98159E76C561895A3CC912C321B22522AD53FA39F9179FB09C38EDE0A9A121C4687458DCA2FCEFF636AE4E6CD577CD540A6F0C18F7BAF2D7F48fFK7K" TargetMode="External"/><Relationship Id="rId119" Type="http://schemas.openxmlformats.org/officeDocument/2006/relationships/hyperlink" Target="consultantplus://offline/ref=7DA6F98159E76C561895A3CC912C321B22522AD53FA39F9179FB09C38EDE0A9A121C4687458DCA2FCEFF636BEDE6CD577CD540A6F0C18F7BAF2D7F48fFK7K" TargetMode="External"/><Relationship Id="rId127" Type="http://schemas.openxmlformats.org/officeDocument/2006/relationships/hyperlink" Target="consultantplus://offline/ref=7DA6F98159E76C561895A3CC912C321B22522AD53FA39D9471F509C38EDE0A9A121C4687458DCA2FCEFF636EEAE6CD577CD540A6F0C18F7BAF2D7F48fFK7K" TargetMode="External"/><Relationship Id="rId10" Type="http://schemas.openxmlformats.org/officeDocument/2006/relationships/hyperlink" Target="consultantplus://offline/ref=7DA6F98159E76C561895A3CC912C321B22522AD53FA0999678F609C38EDE0A9A121C4687458DCA2FCEFF6368EBE6CD577CD540A6F0C18F7BAF2D7F48fFK7K" TargetMode="External"/><Relationship Id="rId31" Type="http://schemas.openxmlformats.org/officeDocument/2006/relationships/hyperlink" Target="consultantplus://offline/ref=7DA6F98159E76C561895A3CC912C321B22522AD53FA39C977BF509C38EDE0A9A121C4687458DCA2FCEFF6368EBE6CD577CD540A6F0C18F7BAF2D7F48fFK7K" TargetMode="External"/><Relationship Id="rId44" Type="http://schemas.openxmlformats.org/officeDocument/2006/relationships/hyperlink" Target="consultantplus://offline/ref=7DA6F98159E76C561895A3CC912C321B22522AD53FA39E9E7EF009C38EDE0A9A121C4687458DCA2FCEFF6368EBE6CD577CD540A6F0C18F7BAF2D7F48fFK7K" TargetMode="External"/><Relationship Id="rId52" Type="http://schemas.openxmlformats.org/officeDocument/2006/relationships/hyperlink" Target="consultantplus://offline/ref=7DA6F98159E76C561895BDC187406E14255E77DB37AD97C125A60F94D18E0CCF405C18DE07C1D92ECFE16168EEfEKFK" TargetMode="External"/><Relationship Id="rId60" Type="http://schemas.openxmlformats.org/officeDocument/2006/relationships/hyperlink" Target="consultantplus://offline/ref=7DA6F98159E76C561895A3CC912C321B22522AD53FA09B9779F709C38EDE0A9A121C4687458DCA2FCEFF6368E4E6CD577CD540A6F0C18F7BAF2D7F48fFK7K" TargetMode="External"/><Relationship Id="rId65" Type="http://schemas.openxmlformats.org/officeDocument/2006/relationships/hyperlink" Target="consultantplus://offline/ref=7DA6F98159E76C561895A3CC912C321B22522AD53FA39D9471F509C38EDE0A9A121C4687458DCA2FCEFF6369E5E6CD577CD540A6F0C18F7BAF2D7F48fFK7K" TargetMode="External"/><Relationship Id="rId73" Type="http://schemas.openxmlformats.org/officeDocument/2006/relationships/hyperlink" Target="consultantplus://offline/ref=7DA6F98159E76C561895A3CC912C321B22522AD53FA0949170FA09C38EDE0A9A121C4687458DCA2FCEFF6368E5E6CD577CD540A6F0C18F7BAF2D7F48fFK7K" TargetMode="External"/><Relationship Id="rId78" Type="http://schemas.openxmlformats.org/officeDocument/2006/relationships/hyperlink" Target="consultantplus://offline/ref=7DA6F98159E76C561895A3CC912C321B22522AD53FA39D9471F509C38EDE0A9A121C4687458DCA2FCEFF636BE8E6CD577CD540A6F0C18F7BAF2D7F48fFK7K" TargetMode="External"/><Relationship Id="rId81" Type="http://schemas.openxmlformats.org/officeDocument/2006/relationships/hyperlink" Target="consultantplus://offline/ref=7DA6F98159E76C561895A3CC912C321B22522AD53FA39F9179FB09C38EDE0A9A121C4687458DCA2FCEFF6369EEE6CD577CD540A6F0C18F7BAF2D7F48fFK7K" TargetMode="External"/><Relationship Id="rId86" Type="http://schemas.openxmlformats.org/officeDocument/2006/relationships/hyperlink" Target="consultantplus://offline/ref=7DA6F98159E76C561895A3CC912C321B22522AD53FA39F9179FB09C38EDE0A9A121C4687458DCA2FCEFF6369E4E6CD577CD540A6F0C18F7BAF2D7F48fFK7K" TargetMode="External"/><Relationship Id="rId94" Type="http://schemas.openxmlformats.org/officeDocument/2006/relationships/hyperlink" Target="consultantplus://offline/ref=7DA6F98159E76C561895A3CC912C321B22522AD53FA39F9179FB09C38EDE0A9A121C4687458DCA2FCEFF636AEEE6CD577CD540A6F0C18F7BAF2D7F48fFK7K" TargetMode="External"/><Relationship Id="rId99" Type="http://schemas.openxmlformats.org/officeDocument/2006/relationships/hyperlink" Target="consultantplus://offline/ref=7DA6F98159E76C561895A3CC912C321B22522AD53FA0949170FA09C38EDE0A9A121C4687458DCA2FCEFF6369EDE6CD577CD540A6F0C18F7BAF2D7F48fFK7K" TargetMode="External"/><Relationship Id="rId101" Type="http://schemas.openxmlformats.org/officeDocument/2006/relationships/hyperlink" Target="consultantplus://offline/ref=7DA6F98159E76C561895A3CC912C321B22522AD53FA0949170FA09C38EDE0A9A121C4687458DCA2FCEFF6369EFE6CD577CD540A6F0C18F7BAF2D7F48fFK7K" TargetMode="External"/><Relationship Id="rId122" Type="http://schemas.openxmlformats.org/officeDocument/2006/relationships/hyperlink" Target="consultantplus://offline/ref=7DA6F98159E76C561895A3CC912C321B22522AD53FA39E9E7EF009C38EDE0A9A121C4687458DCA2FCEFF6369EFE6CD577CD540A6F0C18F7BAF2D7F48fFK7K" TargetMode="External"/><Relationship Id="rId130" Type="http://schemas.openxmlformats.org/officeDocument/2006/relationships/hyperlink" Target="consultantplus://offline/ref=7DA6F98159E76C561895BDC187406E14255077D13AA097C125A60F94D18E0CCF525C40D206C9C72EC7F43739A8B89407309E4DA6E6DD8F78fBK3K" TargetMode="External"/><Relationship Id="rId135" Type="http://schemas.openxmlformats.org/officeDocument/2006/relationships/hyperlink" Target="consultantplus://offline/ref=7DA6F98159E76C561895A3CC912C321B22522AD53FA095957CF209C38EDE0A9A121C4687458DCA2FCEFF636AE4E6CD577CD540A6F0C18F7BAF2D7F48fFK7K" TargetMode="External"/><Relationship Id="rId143" Type="http://schemas.openxmlformats.org/officeDocument/2006/relationships/hyperlink" Target="consultantplus://offline/ref=7DA6F98159E76C561895A3CC912C321B22522AD53FA39C907AF009C38EDE0A9A121C4687458DCA2FCEFF6369EBE6CD577CD540A6F0C18F7BAF2D7F48fFK7K" TargetMode="External"/><Relationship Id="rId148" Type="http://schemas.openxmlformats.org/officeDocument/2006/relationships/hyperlink" Target="consultantplus://offline/ref=7DA6F98159E76C561895A3CC912C321B22522AD53FA39D9270FA09C38EDE0A9A121C4687458DCA2FCEFF6369EDE6CD577CD540A6F0C18F7BAF2D7F48fFK7K" TargetMode="External"/><Relationship Id="rId151" Type="http://schemas.openxmlformats.org/officeDocument/2006/relationships/hyperlink" Target="consultantplus://offline/ref=7DA6F98159E76C561895A3CC912C321B22522AD53FA39C907AF009C38EDE0A9A121C4687458DCA2FCEFF636AECE6CD577CD540A6F0C18F7BAF2D7F48fFK7K" TargetMode="External"/><Relationship Id="rId156" Type="http://schemas.openxmlformats.org/officeDocument/2006/relationships/hyperlink" Target="consultantplus://offline/ref=7DA6F98159E76C561895A3CC912C321B22522AD53FA0949F7CF009C38EDE0A9A121C4687458DCA2FCEFF636BEFE6CD577CD540A6F0C18F7BAF2D7F48fFK7K"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DA6F98159E76C561895A3CC912C321B22522AD53FA0999779F609C38EDE0A9A121C4687458DCA2FCEFF6368EBE6CD577CD540A6F0C18F7BAF2D7F48fFK7K" TargetMode="External"/><Relationship Id="rId13" Type="http://schemas.openxmlformats.org/officeDocument/2006/relationships/hyperlink" Target="consultantplus://offline/ref=7DA6F98159E76C561895A3CC912C321B22522AD53FA0999F79F609C38EDE0A9A121C4687458DCA2FCEFF6368EBE6CD577CD540A6F0C18F7BAF2D7F48fFK7K" TargetMode="External"/><Relationship Id="rId18" Type="http://schemas.openxmlformats.org/officeDocument/2006/relationships/hyperlink" Target="consultantplus://offline/ref=7DA6F98159E76C561895A3CC912C321B22522AD53FA09B9779F709C38EDE0A9A121C4687458DCA2FCEFF6368EBE6CD577CD540A6F0C18F7BAF2D7F48fFK7K" TargetMode="External"/><Relationship Id="rId39" Type="http://schemas.openxmlformats.org/officeDocument/2006/relationships/hyperlink" Target="consultantplus://offline/ref=7DA6F98159E76C561895A3CC912C321B22522AD53FA39E9671F009C38EDE0A9A121C4687458DCA2FCEFF6368EBE6CD577CD540A6F0C18F7BAF2D7F48fFK7K" TargetMode="External"/><Relationship Id="rId109" Type="http://schemas.openxmlformats.org/officeDocument/2006/relationships/hyperlink" Target="consultantplus://offline/ref=7DA6F98159E76C561895A3CC912C321B22522AD53FA0989379FA09C38EDE0A9A121C4687458DCA2FCEFF6369ECE6CD577CD540A6F0C18F7BAF2D7F48fFK7K" TargetMode="External"/><Relationship Id="rId34" Type="http://schemas.openxmlformats.org/officeDocument/2006/relationships/hyperlink" Target="consultantplus://offline/ref=7DA6F98159E76C561895A3CC912C321B22522AD53FA39C907AF009C38EDE0A9A121C4687458DCA2FCEFF6368EBE6CD577CD540A6F0C18F7BAF2D7F48fFK7K" TargetMode="External"/><Relationship Id="rId50" Type="http://schemas.openxmlformats.org/officeDocument/2006/relationships/hyperlink" Target="consultantplus://offline/ref=7DA6F98159E76C561895BDC187406E14255C75DD3DAC97C125A60F94D18E0CCF525C40D206C9C72EC6F43739A8B89407309E4DA6E6DD8F78fBK3K" TargetMode="External"/><Relationship Id="rId55" Type="http://schemas.openxmlformats.org/officeDocument/2006/relationships/hyperlink" Target="consultantplus://offline/ref=7DA6F98159E76C561895BDC187406E14225976DF3AA197C125A60F94D18E0CCF405C18DE07C1D92ECFE16168EEfEKFK" TargetMode="External"/><Relationship Id="rId76" Type="http://schemas.openxmlformats.org/officeDocument/2006/relationships/hyperlink" Target="consultantplus://offline/ref=7DA6F98159E76C561895A3CC912C321B22522AD53FA39D9270FA09C38EDE0A9A121C4687458DCA2FCEFF6369ECE6CD577CD540A6F0C18F7BAF2D7F48fFK7K" TargetMode="External"/><Relationship Id="rId97" Type="http://schemas.openxmlformats.org/officeDocument/2006/relationships/hyperlink" Target="consultantplus://offline/ref=7DA6F98159E76C561895A3CC912C321B22522AD53FA09B907EF509C38EDE0A9A121C4687458DCA2FCEFF6369E8E6CD577CD540A6F0C18F7BAF2D7F48fFK7K" TargetMode="External"/><Relationship Id="rId104" Type="http://schemas.openxmlformats.org/officeDocument/2006/relationships/hyperlink" Target="consultantplus://offline/ref=7DA6F98159E76C561895A3CC912C321B22522AD53FA39E9E7EF009C38EDE0A9A121C4687458DCA2FCEFF6369EEE6CD577CD540A6F0C18F7BAF2D7F48fFK7K" TargetMode="External"/><Relationship Id="rId120" Type="http://schemas.openxmlformats.org/officeDocument/2006/relationships/hyperlink" Target="consultantplus://offline/ref=7DA6F98159E76C561895BDC187406E14255E73DA3DA397C125A60F94D18E0CCF405C18DE07C1D92ECFE16168EEfEKFK" TargetMode="External"/><Relationship Id="rId125" Type="http://schemas.openxmlformats.org/officeDocument/2006/relationships/hyperlink" Target="consultantplus://offline/ref=7DA6F98159E76C561895A3CC912C321B22522AD53FA39E9479F609C38EDE0A9A121C4687458DCA2FCEFF6369EEE6CD577CD540A6F0C18F7BAF2D7F48fFK7K" TargetMode="External"/><Relationship Id="rId141" Type="http://schemas.openxmlformats.org/officeDocument/2006/relationships/hyperlink" Target="consultantplus://offline/ref=7DA6F98159E76C561895A3CC912C321B22522AD53FA09B907EF509C38EDE0A9A121C4687458DCA2FCEFF636AE4E6CD577CD540A6F0C18F7BAF2D7F48fFK7K" TargetMode="External"/><Relationship Id="rId146" Type="http://schemas.openxmlformats.org/officeDocument/2006/relationships/hyperlink" Target="consultantplus://offline/ref=7DA6F98159E76C561895A3CC912C321B22522AD53FA39D9471F509C38EDE0A9A121C4687458DCA2FCEFF636DEAE6CD577CD540A6F0C18F7BAF2D7F48fFK7K" TargetMode="External"/><Relationship Id="rId7" Type="http://schemas.openxmlformats.org/officeDocument/2006/relationships/hyperlink" Target="consultantplus://offline/ref=7DA6F98159E76C561895A3CC912C321B22522AD53FA0989379FA09C38EDE0A9A121C4687458DCA2FCEFF6368EBE6CD577CD540A6F0C18F7BAF2D7F48fFK7K" TargetMode="External"/><Relationship Id="rId71" Type="http://schemas.openxmlformats.org/officeDocument/2006/relationships/hyperlink" Target="consultantplus://offline/ref=7DA6F98159E76C561895A3CC912C321B22522AD53FA39D9471F509C38EDE0A9A121C4687458DCA2FCEFF636BEEE6CD577CD540A6F0C18F7BAF2D7F48fFK7K" TargetMode="External"/><Relationship Id="rId92" Type="http://schemas.openxmlformats.org/officeDocument/2006/relationships/hyperlink" Target="consultantplus://offline/ref=7DA6F98159E76C561895A3CC912C321B22522AD53FA09B9279F209C38EDE0A9A121C4687458DCA2FCEFF6368E4E6CD577CD540A6F0C18F7BAF2D7F48fFK7K" TargetMode="External"/><Relationship Id="rId162" Type="http://schemas.openxmlformats.org/officeDocument/2006/relationships/hyperlink" Target="consultantplus://offline/ref=7DA6F98159E76C561895A3CC912C321B22522AD53FA095907BF309C38EDE0A9A121C4687458DCA2FCEFF636AEEE6CD577CD540A6F0C18F7BAF2D7F48fFK7K" TargetMode="External"/><Relationship Id="rId2" Type="http://schemas.openxmlformats.org/officeDocument/2006/relationships/settings" Target="settings.xml"/><Relationship Id="rId29" Type="http://schemas.openxmlformats.org/officeDocument/2006/relationships/hyperlink" Target="consultantplus://offline/ref=7DA6F98159E76C561895A3CC912C321B22522AD53FA095907BF309C38EDE0A9A121C4687458DCA2FCEFF6368EBE6CD577CD540A6F0C18F7BAF2D7F48fFK7K" TargetMode="External"/><Relationship Id="rId24" Type="http://schemas.openxmlformats.org/officeDocument/2006/relationships/hyperlink" Target="consultantplus://offline/ref=7DA6F98159E76C561895A3CC912C321B22522AD53FA0949770F309C38EDE0A9A121C4687458DCA2FCEFF6368EBE6CD577CD540A6F0C18F7BAF2D7F48fFK7K" TargetMode="External"/><Relationship Id="rId40" Type="http://schemas.openxmlformats.org/officeDocument/2006/relationships/hyperlink" Target="consultantplus://offline/ref=7DA6F98159E76C561895A3CC912C321B22522AD53FA39E9479F609C38EDE0A9A121C4687458DCA2FCEFF6368EBE6CD577CD540A6F0C18F7BAF2D7F48fFK7K" TargetMode="External"/><Relationship Id="rId45" Type="http://schemas.openxmlformats.org/officeDocument/2006/relationships/hyperlink" Target="consultantplus://offline/ref=7DA6F98159E76C561895A3CC912C321B22522AD53FA39F9179FB09C38EDE0A9A121C4687458DCA2FCEFF6368EBE6CD577CD540A6F0C18F7BAF2D7F48fFK7K" TargetMode="External"/><Relationship Id="rId66" Type="http://schemas.openxmlformats.org/officeDocument/2006/relationships/hyperlink" Target="consultantplus://offline/ref=7DA6F98159E76C561895A3CC912C321B22522AD53FA0989570FB09C38EDE0A9A121C4687458DCA2FCEFF6368E4E6CD577CD540A6F0C18F7BAF2D7F48fFK7K" TargetMode="External"/><Relationship Id="rId87" Type="http://schemas.openxmlformats.org/officeDocument/2006/relationships/hyperlink" Target="consultantplus://offline/ref=7DA6F98159E76C561895A3CC912C321B22522AD53FA39F9179FB09C38EDE0A9A121C4687458DCA2FCEFF636AECE6CD577CD540A6F0C18F7BAF2D7F48fFK7K" TargetMode="External"/><Relationship Id="rId110" Type="http://schemas.openxmlformats.org/officeDocument/2006/relationships/hyperlink" Target="consultantplus://offline/ref=7DA6F98159E76C561895A3CC912C321B22522AD53FA39E9470F009C38EDE0A9A121C4687458DCA2FCEFF6368E4E6CD577CD540A6F0C18F7BAF2D7F48fFK7K" TargetMode="External"/><Relationship Id="rId115" Type="http://schemas.openxmlformats.org/officeDocument/2006/relationships/hyperlink" Target="consultantplus://offline/ref=7DA6F98159E76C561895A3CC912C321B22522AD53FA39E937AFA09C38EDE0A9A121C4687458DCA2FCEFF636BECE6CD577CD540A6F0C18F7BAF2D7F48fFK7K" TargetMode="External"/><Relationship Id="rId131" Type="http://schemas.openxmlformats.org/officeDocument/2006/relationships/hyperlink" Target="consultantplus://offline/ref=7DA6F98159E76C561895A3CC912C321B22522AD53FA0959278FB09C38EDE0A9A121C4687458DCA2FCEFF6369ECE6CD577CD540A6F0C18F7BAF2D7F48fFK7K" TargetMode="External"/><Relationship Id="rId136" Type="http://schemas.openxmlformats.org/officeDocument/2006/relationships/hyperlink" Target="consultantplus://offline/ref=7DA6F98159E76C561895A3CC912C321B22522AD53FA39D9471F509C38EDE0A9A121C4687458DCA2FCEFF636DE8E6CD577CD540A6F0C18F7BAF2D7F48fFK7K" TargetMode="External"/><Relationship Id="rId157" Type="http://schemas.openxmlformats.org/officeDocument/2006/relationships/hyperlink" Target="consultantplus://offline/ref=7DA6F98159E76C561895A3CC912C321B22522AD53FA0949F7CF009C38EDE0A9A121C4687458DCA2FCEFF636BE9E6CD577CD540A6F0C18F7BAF2D7F48fFK7K" TargetMode="External"/><Relationship Id="rId61" Type="http://schemas.openxmlformats.org/officeDocument/2006/relationships/hyperlink" Target="consultantplus://offline/ref=7DA6F98159E76C561895A3CC912C321B22522AD53FA0949170FA09C38EDE0A9A121C4687458DCA2FCEFF6368E4E6CD577CD540A6F0C18F7BAF2D7F48fFK7K" TargetMode="External"/><Relationship Id="rId82" Type="http://schemas.openxmlformats.org/officeDocument/2006/relationships/hyperlink" Target="consultantplus://offline/ref=7DA6F98159E76C561895BDC187406E14255C72DA36A597C125A60F94D18E0CCF405C18DE07C1D92ECFE16168EEfEKFK" TargetMode="External"/><Relationship Id="rId152" Type="http://schemas.openxmlformats.org/officeDocument/2006/relationships/hyperlink" Target="consultantplus://offline/ref=7DA6F98159E76C561895A3CC912C321B22522AD53FA095907BF309C38EDE0A9A121C4687458DCA2FCEFF6368E4E6CD577CD540A6F0C18F7BAF2D7F48fFK7K" TargetMode="External"/><Relationship Id="rId19" Type="http://schemas.openxmlformats.org/officeDocument/2006/relationships/hyperlink" Target="consultantplus://offline/ref=7DA6F98159E76C561895A3CC912C321B22522AD53FA09B9471F009C38EDE0A9A121C4687458DCA2FCEFF6368EBE6CD577CD540A6F0C18F7BAF2D7F48fFK7K" TargetMode="External"/><Relationship Id="rId14" Type="http://schemas.openxmlformats.org/officeDocument/2006/relationships/hyperlink" Target="consultantplus://offline/ref=7DA6F98159E76C561895A3CC912C321B22522AD53FA0999E78F209C38EDE0A9A121C4687458DCA2FCEFF6368EBE6CD577CD540A6F0C18F7BAF2D7F48fFK7K" TargetMode="External"/><Relationship Id="rId30" Type="http://schemas.openxmlformats.org/officeDocument/2006/relationships/hyperlink" Target="consultantplus://offline/ref=7DA6F98159E76C561895A3CC912C321B22522AD53FA0959070F609C38EDE0A9A121C4687458DCA2FCEFF6368EBE6CD577CD540A6F0C18F7BAF2D7F48fFK7K" TargetMode="External"/><Relationship Id="rId35" Type="http://schemas.openxmlformats.org/officeDocument/2006/relationships/hyperlink" Target="consultantplus://offline/ref=7DA6F98159E76C561895A3CC912C321B22522AD53FA39D9471F509C38EDE0A9A121C4687458DCA2FCEFF6368EBE6CD577CD540A6F0C18F7BAF2D7F48fFK7K" TargetMode="External"/><Relationship Id="rId56" Type="http://schemas.openxmlformats.org/officeDocument/2006/relationships/hyperlink" Target="consultantplus://offline/ref=7DA6F98159E76C561895A3CC912C321B22522AD53FA0989379FA09C38EDE0A9A121C4687458DCA2FCEFF6368E4E6CD577CD540A6F0C18F7BAF2D7F48fFK7K" TargetMode="External"/><Relationship Id="rId77" Type="http://schemas.openxmlformats.org/officeDocument/2006/relationships/hyperlink" Target="consultantplus://offline/ref=7DA6F98159E76C561895A3CC912C321B22522AD53FA39D9270FA09C38EDE0A9A121C4687458DCA2FCEFF6369ECE6CD577CD540A6F0C18F7BAF2D7F48fFK7K" TargetMode="External"/><Relationship Id="rId100" Type="http://schemas.openxmlformats.org/officeDocument/2006/relationships/hyperlink" Target="consultantplus://offline/ref=7DA6F98159E76C561895A3CC912C321B22522AD53FA095957CF209C38EDE0A9A121C4687458DCA2FCEFF636AEDE6CD577CD540A6F0C18F7BAF2D7F48fFK7K" TargetMode="External"/><Relationship Id="rId105" Type="http://schemas.openxmlformats.org/officeDocument/2006/relationships/hyperlink" Target="consultantplus://offline/ref=7DA6F98159E76C561895A3CC912C321B22522AD53FA39F9179FB09C38EDE0A9A121C4687458DCA2FCEFF636AE9E6CD577CD540A6F0C18F7BAF2D7F48fFK7K" TargetMode="External"/><Relationship Id="rId126" Type="http://schemas.openxmlformats.org/officeDocument/2006/relationships/hyperlink" Target="consultantplus://offline/ref=7DA6F98159E76C561895A3CC912C321B22522AD53FA095957CF209C38EDE0A9A121C4687458DCA2FCEFF636AEEE6CD577CD540A6F0C18F7BAF2D7F48fFK7K" TargetMode="External"/><Relationship Id="rId147" Type="http://schemas.openxmlformats.org/officeDocument/2006/relationships/hyperlink" Target="consultantplus://offline/ref=7DA6F98159E76C561895A3CC912C321B22522AD53FA39D9270FA09C38EDE0A9A121C4687458DCA2FCEFF6369EDE6CD577CD540A6F0C18F7BAF2D7F48fFK7K" TargetMode="External"/><Relationship Id="rId8" Type="http://schemas.openxmlformats.org/officeDocument/2006/relationships/hyperlink" Target="consultantplus://offline/ref=7DA6F98159E76C561895A3CC912C321B22522AD53FA0989370F509C38EDE0A9A121C4687458DCA2FCEFF6368EBE6CD577CD540A6F0C18F7BAF2D7F48fFK7K" TargetMode="External"/><Relationship Id="rId51" Type="http://schemas.openxmlformats.org/officeDocument/2006/relationships/hyperlink" Target="consultantplus://offline/ref=7DA6F98159E76C561895BDC187406E14255C76D93DA697C125A60F94D18E0CCF525C40D206C9C72EC9F43739A8B89407309E4DA6E6DD8F78fBK3K" TargetMode="External"/><Relationship Id="rId72" Type="http://schemas.openxmlformats.org/officeDocument/2006/relationships/hyperlink" Target="consultantplus://offline/ref=7DA6F98159E76C561895BDC187406E14255C72DA36A597C125A60F94D18E0CCF405C18DE07C1D92ECFE16168EEfEKFK" TargetMode="External"/><Relationship Id="rId93" Type="http://schemas.openxmlformats.org/officeDocument/2006/relationships/hyperlink" Target="consultantplus://offline/ref=7DA6F98159E76C561895A3CC912C321B22522AD53FA39F9179FB09C38EDE0A9A121C4687458DCA2FCEFF636AEDE6CD577CD540A6F0C18F7BAF2D7F48fFK7K" TargetMode="External"/><Relationship Id="rId98" Type="http://schemas.openxmlformats.org/officeDocument/2006/relationships/hyperlink" Target="consultantplus://offline/ref=7DA6F98159E76C561895A3CC912C321B22522AD53FA39E937AFA09C38EDE0A9A121C4687458DCA2FCEFF6368E5E6CD577CD540A6F0C18F7BAF2D7F48fFK7K" TargetMode="External"/><Relationship Id="rId121" Type="http://schemas.openxmlformats.org/officeDocument/2006/relationships/hyperlink" Target="consultantplus://offline/ref=7DA6F98159E76C561895BDC187406E14255070DA3CA097C125A60F94D18E0CCF405C18DE07C1D92ECFE16168EEfEKFK" TargetMode="External"/><Relationship Id="rId142" Type="http://schemas.openxmlformats.org/officeDocument/2006/relationships/hyperlink" Target="consultantplus://offline/ref=7DA6F98159E76C561895A3CC912C321B22522AD53FA09B907EF509C38EDE0A9A121C4687458DCA2FCEFF636CEDE6CD577CD540A6F0C18F7BAF2D7F48fFK7K" TargetMode="External"/><Relationship Id="rId163" Type="http://schemas.openxmlformats.org/officeDocument/2006/relationships/hyperlink" Target="consultantplus://offline/ref=7DA6F98159E76C561895A3CC912C321B22522AD53FA095907BF309C38EDE0A9A121C4687458DCA2FCEFF636AE8E6CD577CD540A6F0C18F7BAF2D7F48fFK7K" TargetMode="External"/><Relationship Id="rId3" Type="http://schemas.openxmlformats.org/officeDocument/2006/relationships/webSettings" Target="webSettings.xml"/><Relationship Id="rId25" Type="http://schemas.openxmlformats.org/officeDocument/2006/relationships/hyperlink" Target="consultantplus://offline/ref=7DA6F98159E76C561895A3CC912C321B22522AD53FA0949170FA09C38EDE0A9A121C4687458DCA2FCEFF6368EBE6CD577CD540A6F0C18F7BAF2D7F48fFK7K" TargetMode="External"/><Relationship Id="rId46" Type="http://schemas.openxmlformats.org/officeDocument/2006/relationships/hyperlink" Target="consultantplus://offline/ref=7DA6F98159E76C561895BDC187406E14225971DE3AA597C125A60F94D18E0CCF525C40D107C0CC7A9FBB3665EDE58706399E4FA7FAfDKDK" TargetMode="External"/><Relationship Id="rId67" Type="http://schemas.openxmlformats.org/officeDocument/2006/relationships/hyperlink" Target="consultantplus://offline/ref=7DA6F98159E76C561895A3CC912C321B22522AD53FA09B9779F709C38EDE0A9A121C4687458DCA2FCEFF6369E8E6CD577CD540A6F0C18F7BAF2D7F48fFK7K" TargetMode="External"/><Relationship Id="rId116" Type="http://schemas.openxmlformats.org/officeDocument/2006/relationships/hyperlink" Target="consultantplus://offline/ref=7DA6F98159E76C561895A3CC912C321B22522AD53FA39F9179FB09C38EDE0A9A121C4687458DCA2FCEFF636BECE6CD577CD540A6F0C18F7BAF2D7F48fFK7K" TargetMode="External"/><Relationship Id="rId137" Type="http://schemas.openxmlformats.org/officeDocument/2006/relationships/hyperlink" Target="consultantplus://offline/ref=7DA6F98159E76C561895A3CC912C321B22522AD53FA095957CF209C38EDE0A9A121C4687458DCA2FCEFF636AE5E6CD577CD540A6F0C18F7BAF2D7F48fFK7K" TargetMode="External"/><Relationship Id="rId158" Type="http://schemas.openxmlformats.org/officeDocument/2006/relationships/hyperlink" Target="consultantplus://offline/ref=7DA6F98159E76C561895A3CC912C321B22522AD53FA0959070F609C38EDE0A9A121C4687458DCA2FCEFF6369ECE6CD577CD540A6F0C18F7BAF2D7F48fFK7K" TargetMode="External"/><Relationship Id="rId20" Type="http://schemas.openxmlformats.org/officeDocument/2006/relationships/hyperlink" Target="consultantplus://offline/ref=7DA6F98159E76C561895A3CC912C321B22522AD53FA09B9279F209C38EDE0A9A121C4687458DCA2FCEFF6368EBE6CD577CD540A6F0C18F7BAF2D7F48fFK7K" TargetMode="External"/><Relationship Id="rId41" Type="http://schemas.openxmlformats.org/officeDocument/2006/relationships/hyperlink" Target="consultantplus://offline/ref=7DA6F98159E76C561895A3CC912C321B22522AD53FA39E9470F009C38EDE0A9A121C4687458DCA2FCEFF6368EBE6CD577CD540A6F0C18F7BAF2D7F48fFK7K" TargetMode="External"/><Relationship Id="rId62" Type="http://schemas.openxmlformats.org/officeDocument/2006/relationships/hyperlink" Target="consultantplus://offline/ref=7DA6F98159E76C561895A3CC912C321B22522AD53FA39D9471F509C38EDE0A9A121C4687458DCA2FCEFF6368E4E6CD577CD540A6F0C18F7BAF2D7F48fFK7K" TargetMode="External"/><Relationship Id="rId83" Type="http://schemas.openxmlformats.org/officeDocument/2006/relationships/hyperlink" Target="consultantplus://offline/ref=7DA6F98159E76C561895A3CC912C321B22522AD53FA39F9179FB09C38EDE0A9A121C4687458DCA2FCEFF6369E9E6CD577CD540A6F0C18F7BAF2D7F48fFK7K" TargetMode="External"/><Relationship Id="rId88" Type="http://schemas.openxmlformats.org/officeDocument/2006/relationships/hyperlink" Target="consultantplus://offline/ref=7DA6F98159E76C561895A3CC912C321B22522AD53FA39E9671F009C38EDE0A9A121C4687458DCA2FCEFF6368E5E6CD577CD540A6F0C18F7BAF2D7F48fFK7K" TargetMode="External"/><Relationship Id="rId111" Type="http://schemas.openxmlformats.org/officeDocument/2006/relationships/hyperlink" Target="consultantplus://offline/ref=7DA6F98159E76C561895A3CC912C321B22522AD53FA39E9671F009C38EDE0A9A121C4687458DCA2FCEFF636AE9E6CD577CD540A6F0C18F7BAF2D7F48fFK7K" TargetMode="External"/><Relationship Id="rId132" Type="http://schemas.openxmlformats.org/officeDocument/2006/relationships/hyperlink" Target="consultantplus://offline/ref=7DA6F98159E76C561895A3CC912C321B22522AD53FA095957CF209C38EDE0A9A121C4687458DCA2FCEFF636AEBE6CD577CD540A6F0C18F7BAF2D7F48fFK7K" TargetMode="External"/><Relationship Id="rId153" Type="http://schemas.openxmlformats.org/officeDocument/2006/relationships/hyperlink" Target="consultantplus://offline/ref=7DA6F98159E76C561895BDC187406E14225974DF37A797C125A60F94D18E0CCF405C18DE07C1D92ECFE16168EEfE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14760</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dc:creator>
  <cp:keywords/>
  <dc:description/>
  <cp:lastModifiedBy>kadru</cp:lastModifiedBy>
  <cp:revision>2</cp:revision>
  <dcterms:created xsi:type="dcterms:W3CDTF">2022-01-18T10:10:00Z</dcterms:created>
  <dcterms:modified xsi:type="dcterms:W3CDTF">2022-01-18T10:10:00Z</dcterms:modified>
</cp:coreProperties>
</file>